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5E17" w:rsidRDefault="00B25E17" w:rsidP="00B25E17">
      <w:pPr>
        <w:widowControl w:val="0"/>
        <w:ind w:left="709" w:hanging="709"/>
        <w:jc w:val="both"/>
        <w:rPr>
          <w:sz w:val="26"/>
          <w:szCs w:val="26"/>
        </w:rPr>
      </w:pPr>
    </w:p>
    <w:p w:rsidR="00B25E17" w:rsidRDefault="00B25E17" w:rsidP="00B25E17">
      <w:pPr>
        <w:widowControl w:val="0"/>
        <w:ind w:left="709" w:hanging="709"/>
        <w:jc w:val="both"/>
        <w:rPr>
          <w:sz w:val="26"/>
          <w:szCs w:val="26"/>
        </w:rPr>
      </w:pPr>
      <w:r>
        <w:rPr>
          <w:sz w:val="26"/>
          <w:szCs w:val="26"/>
        </w:rPr>
        <w:t>ИНФОРМАЦИОННОЕ СООБЩЕНИЕ</w:t>
      </w:r>
    </w:p>
    <w:p w:rsidR="00D23774" w:rsidRDefault="00D23774" w:rsidP="00B25E17">
      <w:pPr>
        <w:widowControl w:val="0"/>
        <w:ind w:left="709" w:hanging="709"/>
        <w:jc w:val="both"/>
        <w:rPr>
          <w:sz w:val="26"/>
          <w:szCs w:val="26"/>
        </w:rPr>
      </w:pPr>
    </w:p>
    <w:p w:rsidR="00D23774" w:rsidRDefault="00D23774" w:rsidP="00F71B48">
      <w:pPr>
        <w:widowControl w:val="0"/>
        <w:ind w:left="709" w:hanging="709"/>
        <w:jc w:val="both"/>
        <w:rPr>
          <w:sz w:val="26"/>
          <w:szCs w:val="26"/>
        </w:rPr>
      </w:pPr>
      <w:r>
        <w:rPr>
          <w:sz w:val="26"/>
          <w:szCs w:val="26"/>
        </w:rPr>
        <w:t>17.</w:t>
      </w:r>
      <w:r w:rsidR="00F71B48">
        <w:rPr>
          <w:sz w:val="26"/>
          <w:szCs w:val="26"/>
        </w:rPr>
        <w:t>05.</w:t>
      </w:r>
      <w:r>
        <w:rPr>
          <w:sz w:val="26"/>
          <w:szCs w:val="26"/>
        </w:rPr>
        <w:t>202</w:t>
      </w:r>
      <w:r w:rsidR="00F71B48">
        <w:rPr>
          <w:sz w:val="26"/>
          <w:szCs w:val="26"/>
        </w:rPr>
        <w:t>4</w:t>
      </w:r>
    </w:p>
    <w:p w:rsidR="00F71B48" w:rsidRDefault="00F71B48" w:rsidP="00F71B48">
      <w:pPr>
        <w:widowControl w:val="0"/>
        <w:ind w:left="709" w:hanging="709"/>
        <w:jc w:val="both"/>
        <w:rPr>
          <w:sz w:val="26"/>
          <w:szCs w:val="26"/>
        </w:rPr>
      </w:pPr>
    </w:p>
    <w:p w:rsidR="00F71B48" w:rsidRDefault="00B25E17" w:rsidP="00D23774">
      <w:pPr>
        <w:widowControl w:val="0"/>
        <w:ind w:firstLine="709"/>
        <w:jc w:val="both"/>
        <w:rPr>
          <w:sz w:val="26"/>
          <w:szCs w:val="26"/>
        </w:rPr>
      </w:pPr>
      <w:proofErr w:type="gramStart"/>
      <w:r w:rsidRPr="00083D19">
        <w:rPr>
          <w:sz w:val="26"/>
          <w:szCs w:val="26"/>
        </w:rPr>
        <w:t>На основании Федерального закона от 22.07.2008 № 159-ФЗ «Об особенностях отчуждения движимого и недвижимого имущества, находящегося в государственной или муниципальной собственности и арендуемого субъектами малого и среднего предпринимательства, и о внесении изменений в отдельные законодательные акты Российской Федерации», плана приватизации  муниципального недвижимого имущества</w:t>
      </w:r>
      <w:r w:rsidR="00F71B48">
        <w:rPr>
          <w:sz w:val="26"/>
          <w:szCs w:val="26"/>
        </w:rPr>
        <w:t>: нежилого здания (магазина) с кадастровым номером 28:02:000330:341, расположенного по адресу:: Амурская область, г. Белогорск, ул</w:t>
      </w:r>
      <w:proofErr w:type="gramEnd"/>
      <w:r w:rsidR="00F71B48">
        <w:rPr>
          <w:sz w:val="26"/>
          <w:szCs w:val="26"/>
        </w:rPr>
        <w:t xml:space="preserve">. </w:t>
      </w:r>
      <w:proofErr w:type="gramStart"/>
      <w:r w:rsidR="00F71B48">
        <w:rPr>
          <w:sz w:val="26"/>
          <w:szCs w:val="26"/>
        </w:rPr>
        <w:t>Скорикова, д. 17В с земельным участком кадастровый номер 28:02:000124:0036, утвержденного Главой города Белогорск от 17.05.2024</w:t>
      </w:r>
      <w:r w:rsidRPr="00083D19">
        <w:rPr>
          <w:sz w:val="26"/>
          <w:szCs w:val="26"/>
        </w:rPr>
        <w:t xml:space="preserve">, </w:t>
      </w:r>
      <w:r w:rsidR="00897F87">
        <w:rPr>
          <w:sz w:val="26"/>
          <w:szCs w:val="26"/>
        </w:rPr>
        <w:t xml:space="preserve">предоставлено преимущественное право выкупа </w:t>
      </w:r>
      <w:r w:rsidR="00412BC7">
        <w:rPr>
          <w:sz w:val="26"/>
          <w:szCs w:val="26"/>
        </w:rPr>
        <w:t>арендуемого имущества и</w:t>
      </w:r>
      <w:r w:rsidR="00897F87">
        <w:rPr>
          <w:sz w:val="26"/>
          <w:szCs w:val="26"/>
        </w:rPr>
        <w:t xml:space="preserve">ндивидуальному предпринимателю </w:t>
      </w:r>
      <w:r w:rsidR="00F71B48">
        <w:rPr>
          <w:sz w:val="26"/>
          <w:szCs w:val="26"/>
        </w:rPr>
        <w:t xml:space="preserve">Цветковой Елене Викторовне </w:t>
      </w:r>
      <w:r w:rsidR="00897F87">
        <w:rPr>
          <w:sz w:val="26"/>
          <w:szCs w:val="26"/>
        </w:rPr>
        <w:t xml:space="preserve">на возмездной основе </w:t>
      </w:r>
      <w:r w:rsidR="005E3E28">
        <w:rPr>
          <w:sz w:val="26"/>
          <w:szCs w:val="26"/>
        </w:rPr>
        <w:t xml:space="preserve">по цене, равной его рыночной стоимости </w:t>
      </w:r>
      <w:r w:rsidR="00897F87">
        <w:rPr>
          <w:sz w:val="26"/>
          <w:szCs w:val="26"/>
        </w:rPr>
        <w:t>следующего муниципального недвижимого имущества</w:t>
      </w:r>
      <w:r w:rsidR="00F71B48">
        <w:rPr>
          <w:sz w:val="26"/>
          <w:szCs w:val="26"/>
        </w:rPr>
        <w:t xml:space="preserve">: </w:t>
      </w:r>
      <w:r w:rsidR="00F71B48">
        <w:rPr>
          <w:sz w:val="26"/>
          <w:szCs w:val="26"/>
        </w:rPr>
        <w:t>нежилого здания (магазина) с кадастровым номером 28:02:000330:341</w:t>
      </w:r>
      <w:r w:rsidR="00F71B48">
        <w:rPr>
          <w:sz w:val="26"/>
          <w:szCs w:val="26"/>
        </w:rPr>
        <w:t xml:space="preserve"> площадью 301,1 </w:t>
      </w:r>
      <w:proofErr w:type="spellStart"/>
      <w:r w:rsidR="00F71B48">
        <w:rPr>
          <w:sz w:val="26"/>
          <w:szCs w:val="26"/>
        </w:rPr>
        <w:t>кв.м</w:t>
      </w:r>
      <w:proofErr w:type="spellEnd"/>
      <w:r w:rsidR="00F71B48">
        <w:rPr>
          <w:sz w:val="26"/>
          <w:szCs w:val="26"/>
        </w:rPr>
        <w:t>.</w:t>
      </w:r>
      <w:r w:rsidR="00F71B48">
        <w:rPr>
          <w:sz w:val="26"/>
          <w:szCs w:val="26"/>
        </w:rPr>
        <w:t>, расположенного по адресу:: Амурская</w:t>
      </w:r>
      <w:proofErr w:type="gramEnd"/>
      <w:r w:rsidR="00F71B48">
        <w:rPr>
          <w:sz w:val="26"/>
          <w:szCs w:val="26"/>
        </w:rPr>
        <w:t xml:space="preserve"> область, г. Белогорск, ул. Скорикова, д. 17В с земельным участком кадастровый номер 28:02:000124:0036</w:t>
      </w:r>
      <w:r w:rsidR="00F71B48">
        <w:rPr>
          <w:sz w:val="26"/>
          <w:szCs w:val="26"/>
        </w:rPr>
        <w:t xml:space="preserve"> площадью 418 </w:t>
      </w:r>
      <w:proofErr w:type="spellStart"/>
      <w:r w:rsidR="00F71B48">
        <w:rPr>
          <w:sz w:val="26"/>
          <w:szCs w:val="26"/>
        </w:rPr>
        <w:t>кв.м</w:t>
      </w:r>
      <w:proofErr w:type="spellEnd"/>
      <w:r w:rsidR="00F71B48">
        <w:rPr>
          <w:sz w:val="26"/>
          <w:szCs w:val="26"/>
        </w:rPr>
        <w:t>.</w:t>
      </w:r>
    </w:p>
    <w:p w:rsidR="00F71B48" w:rsidRDefault="00F71B48" w:rsidP="00D23774">
      <w:pPr>
        <w:widowControl w:val="0"/>
        <w:ind w:firstLine="709"/>
        <w:jc w:val="both"/>
        <w:rPr>
          <w:sz w:val="26"/>
          <w:szCs w:val="26"/>
        </w:rPr>
      </w:pPr>
    </w:p>
    <w:p w:rsidR="00E30EA6" w:rsidRDefault="00E30EA6" w:rsidP="00412BC7">
      <w:pPr>
        <w:ind w:left="709"/>
        <w:jc w:val="both"/>
        <w:rPr>
          <w:sz w:val="26"/>
          <w:szCs w:val="26"/>
        </w:rPr>
      </w:pPr>
    </w:p>
    <w:p w:rsidR="007043C1" w:rsidRDefault="007043C1" w:rsidP="00412BC7">
      <w:pPr>
        <w:ind w:left="709"/>
        <w:jc w:val="both"/>
        <w:rPr>
          <w:sz w:val="26"/>
          <w:szCs w:val="26"/>
        </w:rPr>
      </w:pPr>
    </w:p>
    <w:p w:rsidR="007043C1" w:rsidRDefault="007043C1" w:rsidP="00412BC7">
      <w:pPr>
        <w:ind w:left="709"/>
        <w:jc w:val="both"/>
        <w:rPr>
          <w:sz w:val="26"/>
          <w:szCs w:val="26"/>
        </w:rPr>
      </w:pPr>
      <w:bookmarkStart w:id="0" w:name="_GoBack"/>
      <w:bookmarkEnd w:id="0"/>
    </w:p>
    <w:p w:rsidR="00412BC7" w:rsidRDefault="00412BC7" w:rsidP="00412BC7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Председатель </w:t>
      </w:r>
    </w:p>
    <w:p w:rsidR="00412BC7" w:rsidRDefault="00412BC7" w:rsidP="00412BC7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МКУ «Комитет имущественных отношений </w:t>
      </w:r>
    </w:p>
    <w:p w:rsidR="00412BC7" w:rsidRPr="00897F87" w:rsidRDefault="00412BC7" w:rsidP="00412BC7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Администрации г. Белогорск»                                                                 </w:t>
      </w:r>
      <w:r w:rsidR="0048695A">
        <w:rPr>
          <w:sz w:val="26"/>
          <w:szCs w:val="26"/>
        </w:rPr>
        <w:t xml:space="preserve">  </w:t>
      </w:r>
      <w:r w:rsidR="00C74F3F">
        <w:rPr>
          <w:sz w:val="26"/>
          <w:szCs w:val="26"/>
        </w:rPr>
        <w:t xml:space="preserve">А.И. </w:t>
      </w:r>
      <w:proofErr w:type="spellStart"/>
      <w:r w:rsidR="00C74F3F">
        <w:rPr>
          <w:sz w:val="26"/>
          <w:szCs w:val="26"/>
        </w:rPr>
        <w:t>Шапран</w:t>
      </w:r>
      <w:proofErr w:type="spellEnd"/>
    </w:p>
    <w:p w:rsidR="00501EEF" w:rsidRPr="00897F87" w:rsidRDefault="00501EEF" w:rsidP="00B25E17"/>
    <w:sectPr w:rsidR="00501EEF" w:rsidRPr="00897F8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28C2F39"/>
    <w:multiLevelType w:val="hybridMultilevel"/>
    <w:tmpl w:val="E5D6E7C8"/>
    <w:lvl w:ilvl="0" w:tplc="0F6030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5E17"/>
    <w:rsid w:val="00090622"/>
    <w:rsid w:val="00096A88"/>
    <w:rsid w:val="00412BC7"/>
    <w:rsid w:val="0048695A"/>
    <w:rsid w:val="00501EEF"/>
    <w:rsid w:val="005E3E28"/>
    <w:rsid w:val="005F1224"/>
    <w:rsid w:val="00665A01"/>
    <w:rsid w:val="007043C1"/>
    <w:rsid w:val="00735550"/>
    <w:rsid w:val="00897F87"/>
    <w:rsid w:val="00B25E17"/>
    <w:rsid w:val="00C74F3F"/>
    <w:rsid w:val="00D23774"/>
    <w:rsid w:val="00E30EA6"/>
    <w:rsid w:val="00F71B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5E1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"/>
    <w:basedOn w:val="a"/>
    <w:rsid w:val="00B25E17"/>
    <w:pPr>
      <w:widowControl w:val="0"/>
      <w:adjustRightInd w:val="0"/>
      <w:spacing w:after="160" w:line="240" w:lineRule="exact"/>
      <w:jc w:val="right"/>
    </w:pPr>
    <w:rPr>
      <w:lang w:val="en-GB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5E1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"/>
    <w:basedOn w:val="a"/>
    <w:rsid w:val="00B25E17"/>
    <w:pPr>
      <w:widowControl w:val="0"/>
      <w:adjustRightInd w:val="0"/>
      <w:spacing w:after="160" w:line="240" w:lineRule="exact"/>
      <w:jc w:val="right"/>
    </w:pPr>
    <w:rPr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197</Words>
  <Characters>1126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Амурский филиал ОАО "Дальсвязь"</Company>
  <LinksUpToDate>false</LinksUpToDate>
  <CharactersWithSpaces>1321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Шапилова А.А.</dc:creator>
  <cp:lastModifiedBy>Шапилова А.А.</cp:lastModifiedBy>
  <cp:revision>6</cp:revision>
  <cp:lastPrinted>2026-04-15T00:08:00Z</cp:lastPrinted>
  <dcterms:created xsi:type="dcterms:W3CDTF">2026-04-15T00:09:00Z</dcterms:created>
  <dcterms:modified xsi:type="dcterms:W3CDTF">2026-04-15T00:31:00Z</dcterms:modified>
</cp:coreProperties>
</file>