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250E1F">
        <w:rPr>
          <w:rFonts w:ascii="Times New Roman" w:eastAsia="Times New Roman" w:hAnsi="Times New Roman" w:cs="Times New Roman"/>
          <w:b/>
          <w:bCs/>
          <w:color w:val="000000"/>
          <w:sz w:val="24"/>
          <w:szCs w:val="24"/>
          <w:lang w:eastAsia="ru-RU"/>
        </w:rPr>
        <w:t xml:space="preserve">Амурская область, </w:t>
      </w:r>
      <w:r w:rsidR="00F52C08">
        <w:rPr>
          <w:rFonts w:ascii="Times New Roman" w:eastAsia="Times New Roman" w:hAnsi="Times New Roman" w:cs="Times New Roman"/>
          <w:b/>
          <w:bCs/>
          <w:color w:val="000000"/>
          <w:sz w:val="24"/>
          <w:szCs w:val="24"/>
          <w:lang w:eastAsia="ru-RU"/>
        </w:rPr>
        <w:t>г. Белогорск, ул. 50 лет Комсомола, д. 68/2</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CD0709" w:rsidP="00CD0709">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(номер процедуры- 40850)</w:t>
      </w:r>
    </w:p>
    <w:p w:rsidR="00FF4D07" w:rsidRPr="00C22CAD" w:rsidRDefault="00F52C08"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25 августа</w:t>
      </w:r>
      <w:r w:rsidR="00442A27">
        <w:rPr>
          <w:rFonts w:ascii="Times New Roman" w:eastAsia="Times New Roman" w:hAnsi="Times New Roman" w:cs="Times New Roman"/>
          <w:b/>
          <w:bCs/>
          <w:color w:val="000000"/>
          <w:sz w:val="24"/>
          <w:szCs w:val="24"/>
          <w:lang w:eastAsia="ru-RU"/>
        </w:rPr>
        <w:t xml:space="preserve"> 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bookmarkStart w:id="0" w:name="_GoBack"/>
      <w:bookmarkEnd w:id="0"/>
    </w:p>
    <w:p w:rsidR="00567427" w:rsidRPr="00567427" w:rsidRDefault="00C22CAD" w:rsidP="00567427">
      <w:pPr>
        <w:widowControl w:val="0"/>
        <w:tabs>
          <w:tab w:val="num" w:pos="0"/>
        </w:tabs>
        <w:suppressAutoHyphens/>
        <w:ind w:firstLine="709"/>
        <w:jc w:val="both"/>
        <w:rPr>
          <w:rFonts w:ascii="Times New Roman" w:hAnsi="Times New Roman" w:cs="Times New Roman"/>
          <w:sz w:val="24"/>
          <w:szCs w:val="24"/>
        </w:rPr>
      </w:pPr>
      <w:r w:rsidRPr="00567427">
        <w:rPr>
          <w:rFonts w:ascii="Times New Roman" w:eastAsia="Times New Roman" w:hAnsi="Times New Roman" w:cs="Times New Roman"/>
          <w:color w:val="000000"/>
          <w:sz w:val="24"/>
          <w:szCs w:val="24"/>
          <w:lang w:eastAsia="ru-RU"/>
        </w:rPr>
        <w:t xml:space="preserve">1.1. </w:t>
      </w:r>
      <w:proofErr w:type="gramStart"/>
      <w:r w:rsidRPr="00567427">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3F220C" w:rsidRPr="00567427">
        <w:rPr>
          <w:rFonts w:ascii="Times New Roman" w:eastAsia="Times New Roman" w:hAnsi="Times New Roman" w:cs="Times New Roman"/>
          <w:color w:val="000000"/>
          <w:sz w:val="24"/>
          <w:szCs w:val="24"/>
          <w:lang w:eastAsia="ru-RU"/>
        </w:rPr>
        <w:t>ого и муниципального имущества»</w:t>
      </w:r>
      <w:r w:rsidRPr="00567427">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567427" w:rsidRPr="00567427">
        <w:rPr>
          <w:rFonts w:ascii="Times New Roman" w:hAnsi="Times New Roman" w:cs="Times New Roman"/>
          <w:sz w:val="24"/>
          <w:szCs w:val="24"/>
        </w:rPr>
        <w:t>Решение Белогорского городского Совета народных депутатов от 28.05.2020  № 47/37 «О внесении изменений в Программу приватизации муниципального имущества города Белогорск на 2020 год</w:t>
      </w:r>
      <w:proofErr w:type="gramEnd"/>
      <w:r w:rsidR="00567427" w:rsidRPr="00567427">
        <w:rPr>
          <w:rFonts w:ascii="Times New Roman" w:hAnsi="Times New Roman" w:cs="Times New Roman"/>
          <w:sz w:val="24"/>
          <w:szCs w:val="24"/>
        </w:rPr>
        <w:t xml:space="preserve">, </w:t>
      </w:r>
      <w:proofErr w:type="gramStart"/>
      <w:r w:rsidR="00567427" w:rsidRPr="00567427">
        <w:rPr>
          <w:rFonts w:ascii="Times New Roman" w:hAnsi="Times New Roman" w:cs="Times New Roman"/>
          <w:sz w:val="24"/>
          <w:szCs w:val="24"/>
        </w:rPr>
        <w:t>утвержденную</w:t>
      </w:r>
      <w:proofErr w:type="gramEnd"/>
      <w:r w:rsidR="00567427" w:rsidRPr="00567427">
        <w:rPr>
          <w:rFonts w:ascii="Times New Roman" w:hAnsi="Times New Roman" w:cs="Times New Roman"/>
          <w:sz w:val="24"/>
          <w:szCs w:val="24"/>
        </w:rPr>
        <w:t xml:space="preserve"> решением Белогорского городского Совета народных депутатов от 19 декабря 2019 года № 39/112».</w:t>
      </w:r>
    </w:p>
    <w:p w:rsidR="00C22CAD" w:rsidRPr="00B87A0F" w:rsidRDefault="00C22CAD" w:rsidP="00B87A0F">
      <w:pPr>
        <w:widowControl w:val="0"/>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00B87A0F">
        <w:rPr>
          <w:rFonts w:ascii="Times New Roman" w:eastAsia="Times New Roman" w:hAnsi="Times New Roman" w:cs="Times New Roman"/>
          <w:color w:val="000000"/>
          <w:sz w:val="24"/>
          <w:szCs w:val="24"/>
          <w:lang w:eastAsia="ru-RU"/>
        </w:rPr>
        <w:t xml:space="preserve"> план приватизации </w:t>
      </w:r>
      <w:r w:rsidR="00B87A0F" w:rsidRPr="00B87A0F">
        <w:rPr>
          <w:rFonts w:ascii="Times New Roman" w:hAnsi="Times New Roman" w:cs="Times New Roman"/>
          <w:sz w:val="24"/>
          <w:szCs w:val="24"/>
        </w:rPr>
        <w:t>муниципального недвижимого имущества:</w:t>
      </w:r>
      <w:r w:rsidR="00B87A0F">
        <w:rPr>
          <w:rFonts w:ascii="Times New Roman" w:hAnsi="Times New Roman" w:cs="Times New Roman"/>
          <w:sz w:val="24"/>
          <w:szCs w:val="24"/>
        </w:rPr>
        <w:t xml:space="preserve"> </w:t>
      </w:r>
      <w:r w:rsidR="00B87A0F" w:rsidRPr="00B87A0F">
        <w:rPr>
          <w:rFonts w:ascii="Times New Roman" w:hAnsi="Times New Roman" w:cs="Times New Roman"/>
          <w:sz w:val="24"/>
          <w:szCs w:val="24"/>
        </w:rPr>
        <w:t xml:space="preserve">комплекс объектов </w:t>
      </w:r>
      <w:r w:rsidR="00567427">
        <w:rPr>
          <w:rFonts w:ascii="Times New Roman" w:hAnsi="Times New Roman" w:cs="Times New Roman"/>
          <w:sz w:val="24"/>
          <w:szCs w:val="24"/>
        </w:rPr>
        <w:t>пути необщего пользования котельной «</w:t>
      </w:r>
      <w:proofErr w:type="spellStart"/>
      <w:r w:rsidR="00567427">
        <w:rPr>
          <w:rFonts w:ascii="Times New Roman" w:hAnsi="Times New Roman" w:cs="Times New Roman"/>
          <w:sz w:val="24"/>
          <w:szCs w:val="24"/>
        </w:rPr>
        <w:t>Мазутослив</w:t>
      </w:r>
      <w:proofErr w:type="spellEnd"/>
      <w:r w:rsidR="00567427">
        <w:rPr>
          <w:rFonts w:ascii="Times New Roman" w:hAnsi="Times New Roman" w:cs="Times New Roman"/>
          <w:sz w:val="24"/>
          <w:szCs w:val="24"/>
        </w:rPr>
        <w:t>» в количестве 2-х единиц</w:t>
      </w:r>
      <w:r w:rsidR="00B87A0F">
        <w:rPr>
          <w:rFonts w:ascii="Times New Roman" w:hAnsi="Times New Roman" w:cs="Times New Roman"/>
          <w:sz w:val="24"/>
          <w:szCs w:val="24"/>
        </w:rPr>
        <w:t>, расположенн</w:t>
      </w:r>
      <w:r w:rsidR="00567427">
        <w:rPr>
          <w:rFonts w:ascii="Times New Roman" w:hAnsi="Times New Roman" w:cs="Times New Roman"/>
          <w:sz w:val="24"/>
          <w:szCs w:val="24"/>
        </w:rPr>
        <w:t>ых</w:t>
      </w:r>
      <w:r w:rsidR="00B87A0F">
        <w:rPr>
          <w:rFonts w:ascii="Times New Roman" w:hAnsi="Times New Roman" w:cs="Times New Roman"/>
          <w:sz w:val="24"/>
          <w:szCs w:val="24"/>
        </w:rPr>
        <w:t xml:space="preserve"> по адресу: </w:t>
      </w:r>
      <w:r w:rsidR="00B87A0F" w:rsidRPr="00B87A0F">
        <w:rPr>
          <w:rFonts w:ascii="Times New Roman" w:hAnsi="Times New Roman" w:cs="Times New Roman"/>
          <w:sz w:val="24"/>
          <w:szCs w:val="24"/>
        </w:rPr>
        <w:t xml:space="preserve">Амурская область, </w:t>
      </w:r>
      <w:r w:rsidR="00567427">
        <w:rPr>
          <w:rFonts w:ascii="Times New Roman" w:hAnsi="Times New Roman" w:cs="Times New Roman"/>
          <w:sz w:val="24"/>
          <w:szCs w:val="24"/>
        </w:rPr>
        <w:t xml:space="preserve">                г. Белогорск, ул. 50 лет Комсомола д. 68/2</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B87A0F">
        <w:rPr>
          <w:rFonts w:ascii="Times New Roman" w:eastAsia="Times New Roman" w:hAnsi="Times New Roman" w:cs="Times New Roman"/>
          <w:color w:val="000000"/>
          <w:sz w:val="24"/>
          <w:szCs w:val="24"/>
          <w:lang w:eastAsia="ru-RU"/>
        </w:rPr>
        <w:t>ого образования</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567427">
        <w:rPr>
          <w:rFonts w:ascii="Times New Roman" w:eastAsia="Times New Roman" w:hAnsi="Times New Roman" w:cs="Times New Roman"/>
          <w:color w:val="000000"/>
          <w:sz w:val="24"/>
          <w:szCs w:val="24"/>
          <w:lang w:eastAsia="ru-RU"/>
        </w:rPr>
        <w:t>24 августа</w:t>
      </w:r>
      <w:r w:rsidR="00B87A0F">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20</w:t>
      </w:r>
      <w:r w:rsidR="004A10B0">
        <w:rPr>
          <w:rFonts w:ascii="Times New Roman" w:eastAsia="Times New Roman" w:hAnsi="Times New Roman" w:cs="Times New Roman"/>
          <w:color w:val="000000"/>
          <w:sz w:val="24"/>
          <w:szCs w:val="24"/>
          <w:lang w:eastAsia="ru-RU"/>
        </w:rPr>
        <w:t>20</w:t>
      </w:r>
      <w:r w:rsidR="00C73C55">
        <w:rPr>
          <w:rFonts w:ascii="Times New Roman" w:eastAsia="Times New Roman" w:hAnsi="Times New Roman" w:cs="Times New Roman"/>
          <w:color w:val="000000"/>
          <w:sz w:val="24"/>
          <w:szCs w:val="24"/>
          <w:lang w:eastAsia="ru-RU"/>
        </w:rPr>
        <w:t xml:space="preserve">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8"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3573CF" w:rsidRDefault="00C22CAD" w:rsidP="003573CF">
      <w:pPr>
        <w:spacing w:before="100" w:beforeAutospacing="1" w:after="100" w:afterAutospacing="1" w:line="240" w:lineRule="auto"/>
        <w:ind w:firstLine="706"/>
        <w:jc w:val="both"/>
        <w:rPr>
          <w:rFonts w:ascii="Times New Roman" w:eastAsia="Times New Roman" w:hAnsi="Times New Roman" w:cs="Times New Roman"/>
          <w:b/>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1.7. </w:t>
      </w:r>
      <w:r w:rsidRPr="001A32C2">
        <w:rPr>
          <w:rFonts w:ascii="Times New Roman" w:eastAsia="Times New Roman" w:hAnsi="Times New Roman" w:cs="Times New Roman"/>
          <w:b/>
          <w:color w:val="000000"/>
          <w:sz w:val="24"/>
          <w:szCs w:val="24"/>
          <w:lang w:eastAsia="ru-RU"/>
        </w:rPr>
        <w:t xml:space="preserve">Предмет аукциона – </w:t>
      </w:r>
      <w:r w:rsidR="003573CF">
        <w:rPr>
          <w:rFonts w:ascii="Times New Roman" w:eastAsia="Times New Roman" w:hAnsi="Times New Roman" w:cs="Times New Roman"/>
          <w:b/>
          <w:color w:val="000000"/>
          <w:sz w:val="24"/>
          <w:szCs w:val="24"/>
          <w:lang w:eastAsia="ru-RU"/>
        </w:rPr>
        <w:t xml:space="preserve">муниципальное недвижимое имущество: </w:t>
      </w:r>
      <w:r w:rsidR="00713C28" w:rsidRPr="00381684">
        <w:rPr>
          <w:rFonts w:ascii="Times New Roman" w:hAnsi="Times New Roman" w:cs="Times New Roman"/>
          <w:b/>
          <w:sz w:val="24"/>
          <w:szCs w:val="24"/>
        </w:rPr>
        <w:t xml:space="preserve">Комплекс объектов </w:t>
      </w:r>
      <w:r w:rsidR="00FF11E5">
        <w:rPr>
          <w:rFonts w:ascii="Times New Roman" w:hAnsi="Times New Roman" w:cs="Times New Roman"/>
          <w:b/>
          <w:sz w:val="24"/>
          <w:szCs w:val="24"/>
        </w:rPr>
        <w:t>пути необщего пользования котельной «</w:t>
      </w:r>
      <w:proofErr w:type="spellStart"/>
      <w:r w:rsidR="00FF11E5">
        <w:rPr>
          <w:rFonts w:ascii="Times New Roman" w:hAnsi="Times New Roman" w:cs="Times New Roman"/>
          <w:b/>
          <w:sz w:val="24"/>
          <w:szCs w:val="24"/>
        </w:rPr>
        <w:t>Мазутослив</w:t>
      </w:r>
      <w:proofErr w:type="spellEnd"/>
      <w:r w:rsidR="00FF11E5">
        <w:rPr>
          <w:rFonts w:ascii="Times New Roman" w:hAnsi="Times New Roman" w:cs="Times New Roman"/>
          <w:b/>
          <w:sz w:val="24"/>
          <w:szCs w:val="24"/>
        </w:rPr>
        <w:t>» в количестве- 2-х единиц</w:t>
      </w:r>
      <w:r w:rsidR="00713C28" w:rsidRPr="00713C28">
        <w:rPr>
          <w:rFonts w:ascii="Times New Roman" w:hAnsi="Times New Roman" w:cs="Times New Roman"/>
          <w:sz w:val="24"/>
          <w:szCs w:val="24"/>
        </w:rPr>
        <w:t xml:space="preserve">, согласно приложению № 1 </w:t>
      </w:r>
      <w:r w:rsidR="00713C28">
        <w:rPr>
          <w:rFonts w:ascii="Times New Roman" w:hAnsi="Times New Roman" w:cs="Times New Roman"/>
          <w:sz w:val="24"/>
          <w:szCs w:val="24"/>
        </w:rPr>
        <w:t xml:space="preserve">к настоящему информационному сообщению с земельным участком кадастровый номер: </w:t>
      </w:r>
      <w:r w:rsidR="00874847" w:rsidRPr="00874847">
        <w:rPr>
          <w:rFonts w:ascii="Times New Roman" w:eastAsia="Times New Roman" w:hAnsi="Times New Roman" w:cs="Times New Roman"/>
          <w:color w:val="000000"/>
          <w:sz w:val="24"/>
          <w:szCs w:val="24"/>
          <w:lang w:eastAsia="ru-RU"/>
        </w:rPr>
        <w:t>28:02:000408:168</w:t>
      </w:r>
      <w:r w:rsidR="003573CF">
        <w:rPr>
          <w:rFonts w:ascii="Times New Roman" w:hAnsi="Times New Roman" w:cs="Times New Roman"/>
          <w:sz w:val="24"/>
          <w:szCs w:val="24"/>
        </w:rPr>
        <w:t>,</w:t>
      </w:r>
      <w:r w:rsidR="003573CF">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0F51E9">
        <w:rPr>
          <w:rFonts w:ascii="Times New Roman" w:eastAsia="Times New Roman" w:hAnsi="Times New Roman" w:cs="Times New Roman"/>
          <w:b/>
          <w:color w:val="000000"/>
          <w:sz w:val="24"/>
          <w:szCs w:val="24"/>
          <w:lang w:eastAsia="ru-RU"/>
        </w:rPr>
        <w:t>2</w:t>
      </w:r>
      <w:r w:rsidR="00874847">
        <w:rPr>
          <w:rFonts w:ascii="Times New Roman" w:eastAsia="Times New Roman" w:hAnsi="Times New Roman" w:cs="Times New Roman"/>
          <w:b/>
          <w:color w:val="000000"/>
          <w:sz w:val="24"/>
          <w:szCs w:val="24"/>
          <w:lang w:eastAsia="ru-RU"/>
        </w:rPr>
        <w:t>6 августа</w:t>
      </w:r>
      <w:r w:rsidR="003F076D" w:rsidRPr="003F076D">
        <w:rPr>
          <w:rFonts w:ascii="Times New Roman" w:eastAsia="Times New Roman" w:hAnsi="Times New Roman" w:cs="Times New Roman"/>
          <w:b/>
          <w:color w:val="000000"/>
          <w:sz w:val="24"/>
          <w:szCs w:val="24"/>
          <w:lang w:eastAsia="ru-RU"/>
        </w:rPr>
        <w:t xml:space="preserve"> 2020</w:t>
      </w:r>
      <w:r w:rsidR="003F076D">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3F076D" w:rsidRPr="003F076D">
        <w:rPr>
          <w:rFonts w:ascii="Times New Roman" w:eastAsia="Times New Roman" w:hAnsi="Times New Roman" w:cs="Times New Roman"/>
          <w:b/>
          <w:color w:val="000000"/>
          <w:sz w:val="24"/>
          <w:szCs w:val="24"/>
          <w:lang w:eastAsia="ru-RU"/>
        </w:rPr>
        <w:t>2</w:t>
      </w:r>
      <w:r w:rsidR="00874847">
        <w:rPr>
          <w:rFonts w:ascii="Times New Roman" w:eastAsia="Times New Roman" w:hAnsi="Times New Roman" w:cs="Times New Roman"/>
          <w:b/>
          <w:color w:val="000000"/>
          <w:sz w:val="24"/>
          <w:szCs w:val="24"/>
          <w:lang w:eastAsia="ru-RU"/>
        </w:rPr>
        <w:t xml:space="preserve">5 сентября </w:t>
      </w:r>
      <w:r w:rsidR="00BA4845">
        <w:rPr>
          <w:rFonts w:ascii="Times New Roman" w:eastAsia="Times New Roman" w:hAnsi="Times New Roman" w:cs="Times New Roman"/>
          <w:b/>
          <w:bCs/>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874847" w:rsidRPr="00874847">
        <w:rPr>
          <w:rFonts w:ascii="Times New Roman" w:eastAsia="Times New Roman" w:hAnsi="Times New Roman" w:cs="Times New Roman"/>
          <w:b/>
          <w:color w:val="000000"/>
          <w:sz w:val="24"/>
          <w:szCs w:val="24"/>
          <w:lang w:eastAsia="ru-RU"/>
        </w:rPr>
        <w:t>29 сентября</w:t>
      </w:r>
      <w:r w:rsidR="003F076D" w:rsidRPr="003F076D">
        <w:rPr>
          <w:rFonts w:ascii="Times New Roman" w:eastAsia="Times New Roman" w:hAnsi="Times New Roman" w:cs="Times New Roman"/>
          <w:b/>
          <w:color w:val="000000"/>
          <w:sz w:val="24"/>
          <w:szCs w:val="24"/>
          <w:lang w:eastAsia="ru-RU"/>
        </w:rPr>
        <w:t xml:space="preserve"> </w:t>
      </w:r>
      <w:r w:rsidR="00BA4845" w:rsidRPr="00BA4845">
        <w:rPr>
          <w:rFonts w:ascii="Times New Roman" w:eastAsia="Times New Roman" w:hAnsi="Times New Roman" w:cs="Times New Roman"/>
          <w:b/>
          <w:color w:val="000000"/>
          <w:sz w:val="24"/>
          <w:szCs w:val="24"/>
          <w:lang w:eastAsia="ru-RU"/>
        </w:rPr>
        <w:t>2020 года</w:t>
      </w:r>
      <w:r>
        <w:rPr>
          <w:rFonts w:ascii="Times New Roman" w:eastAsia="Times New Roman" w:hAnsi="Times New Roman" w:cs="Times New Roman"/>
          <w:b/>
          <w:bCs/>
          <w:color w:val="000000"/>
          <w:sz w:val="24"/>
          <w:szCs w:val="24"/>
          <w:lang w:eastAsia="ru-RU"/>
        </w:rPr>
        <w:t xml:space="preserve">  0</w:t>
      </w:r>
      <w:r w:rsidR="00874847">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874847">
        <w:rPr>
          <w:rFonts w:ascii="Times New Roman" w:eastAsia="Times New Roman" w:hAnsi="Times New Roman" w:cs="Times New Roman"/>
          <w:color w:val="000000"/>
          <w:sz w:val="24"/>
          <w:szCs w:val="24"/>
          <w:lang w:eastAsia="ru-RU"/>
        </w:rPr>
        <w:t xml:space="preserve"> </w:t>
      </w:r>
      <w:r w:rsidR="00874847" w:rsidRPr="00874847">
        <w:rPr>
          <w:rFonts w:ascii="Times New Roman" w:eastAsia="Times New Roman" w:hAnsi="Times New Roman" w:cs="Times New Roman"/>
          <w:b/>
          <w:color w:val="000000"/>
          <w:sz w:val="24"/>
          <w:szCs w:val="24"/>
          <w:lang w:eastAsia="ru-RU"/>
        </w:rPr>
        <w:t>02 октября</w:t>
      </w:r>
      <w:r w:rsidR="00BA4845">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874847">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9"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10"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11"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 xml:space="preserve">не </w:t>
      </w:r>
      <w:r w:rsidR="009C6973">
        <w:rPr>
          <w:rFonts w:ascii="Times New Roman" w:eastAsia="Times New Roman" w:hAnsi="Times New Roman" w:cs="Times New Roman"/>
          <w:color w:val="000000"/>
          <w:sz w:val="24"/>
          <w:szCs w:val="24"/>
          <w:u w:val="single"/>
          <w:lang w:eastAsia="ru-RU"/>
        </w:rPr>
        <w:t>выставлялось на торги.</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66510B" w:rsidRPr="00381684">
        <w:rPr>
          <w:rFonts w:ascii="Times New Roman" w:hAnsi="Times New Roman" w:cs="Times New Roman"/>
          <w:b/>
          <w:sz w:val="24"/>
          <w:szCs w:val="24"/>
        </w:rPr>
        <w:t xml:space="preserve">Комплекс объектов </w:t>
      </w:r>
      <w:r w:rsidR="00861FB6">
        <w:rPr>
          <w:rFonts w:ascii="Times New Roman" w:hAnsi="Times New Roman" w:cs="Times New Roman"/>
          <w:b/>
          <w:sz w:val="24"/>
          <w:szCs w:val="24"/>
        </w:rPr>
        <w:t>пути необщего пользования котельной «</w:t>
      </w:r>
      <w:proofErr w:type="spellStart"/>
      <w:r w:rsidR="00861FB6">
        <w:rPr>
          <w:rFonts w:ascii="Times New Roman" w:hAnsi="Times New Roman" w:cs="Times New Roman"/>
          <w:b/>
          <w:sz w:val="24"/>
          <w:szCs w:val="24"/>
        </w:rPr>
        <w:t>Мазутослив</w:t>
      </w:r>
      <w:proofErr w:type="spellEnd"/>
      <w:r w:rsidR="00861FB6">
        <w:rPr>
          <w:rFonts w:ascii="Times New Roman" w:hAnsi="Times New Roman" w:cs="Times New Roman"/>
          <w:b/>
          <w:sz w:val="24"/>
          <w:szCs w:val="24"/>
        </w:rPr>
        <w:t>»</w:t>
      </w:r>
      <w:r w:rsidR="0066510B" w:rsidRPr="0066510B">
        <w:rPr>
          <w:rFonts w:ascii="Times New Roman" w:hAnsi="Times New Roman" w:cs="Times New Roman"/>
          <w:sz w:val="24"/>
          <w:szCs w:val="24"/>
        </w:rPr>
        <w:t xml:space="preserve"> в количестве </w:t>
      </w:r>
      <w:r w:rsidR="00861FB6">
        <w:rPr>
          <w:rFonts w:ascii="Times New Roman" w:hAnsi="Times New Roman" w:cs="Times New Roman"/>
          <w:sz w:val="24"/>
          <w:szCs w:val="24"/>
        </w:rPr>
        <w:t xml:space="preserve">2-х единиц, согласно приложению </w:t>
      </w:r>
      <w:r w:rsidR="0066510B" w:rsidRPr="0066510B">
        <w:rPr>
          <w:rFonts w:ascii="Times New Roman" w:hAnsi="Times New Roman" w:cs="Times New Roman"/>
          <w:sz w:val="24"/>
          <w:szCs w:val="24"/>
        </w:rPr>
        <w:t xml:space="preserve">№ 1 </w:t>
      </w:r>
      <w:r w:rsidR="0066510B">
        <w:rPr>
          <w:rFonts w:ascii="Times New Roman" w:hAnsi="Times New Roman" w:cs="Times New Roman"/>
          <w:sz w:val="24"/>
          <w:szCs w:val="24"/>
        </w:rPr>
        <w:t>к настоящему информационному сообщению</w:t>
      </w:r>
      <w:r w:rsidR="0066510B">
        <w:rPr>
          <w:sz w:val="26"/>
          <w:szCs w:val="26"/>
        </w:rPr>
        <w:t xml:space="preserve"> </w:t>
      </w:r>
      <w:r w:rsidR="00203626">
        <w:rPr>
          <w:rFonts w:ascii="Times New Roman" w:eastAsia="Times New Roman" w:hAnsi="Times New Roman" w:cs="Times New Roman"/>
          <w:color w:val="000000"/>
          <w:sz w:val="24"/>
          <w:szCs w:val="24"/>
          <w:lang w:eastAsia="ru-RU"/>
        </w:rPr>
        <w:t>(далее «</w:t>
      </w:r>
      <w:r w:rsidR="0066510B">
        <w:rPr>
          <w:rFonts w:ascii="Times New Roman" w:eastAsia="Times New Roman" w:hAnsi="Times New Roman" w:cs="Times New Roman"/>
          <w:color w:val="000000"/>
          <w:sz w:val="24"/>
          <w:szCs w:val="24"/>
          <w:lang w:eastAsia="ru-RU"/>
        </w:rPr>
        <w:t>Объекты</w:t>
      </w:r>
      <w:r w:rsidR="00203626">
        <w:rPr>
          <w:rFonts w:ascii="Times New Roman" w:eastAsia="Times New Roman" w:hAnsi="Times New Roman" w:cs="Times New Roman"/>
          <w:color w:val="000000"/>
          <w:sz w:val="24"/>
          <w:szCs w:val="24"/>
          <w:lang w:eastAsia="ru-RU"/>
        </w:rPr>
        <w:t>)</w:t>
      </w:r>
      <w:r w:rsidR="00D414D8">
        <w:rPr>
          <w:rFonts w:ascii="Times New Roman" w:eastAsia="Times New Roman" w:hAnsi="Times New Roman" w:cs="Times New Roman"/>
          <w:color w:val="000000"/>
          <w:sz w:val="24"/>
          <w:szCs w:val="24"/>
          <w:lang w:eastAsia="ru-RU"/>
        </w:rPr>
        <w:t>;</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D414D8" w:rsidRPr="00D414D8">
        <w:rPr>
          <w:rFonts w:ascii="Times New Roman" w:hAnsi="Times New Roman" w:cs="Times New Roman"/>
          <w:sz w:val="24"/>
          <w:szCs w:val="24"/>
        </w:rPr>
        <w:t>28:</w:t>
      </w:r>
      <w:r w:rsidR="00861FB6">
        <w:rPr>
          <w:rFonts w:ascii="Times New Roman" w:hAnsi="Times New Roman" w:cs="Times New Roman"/>
          <w:sz w:val="24"/>
          <w:szCs w:val="24"/>
        </w:rPr>
        <w:t>02:000408:168</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861FB6"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sidRPr="00381684">
        <w:rPr>
          <w:rFonts w:ascii="Times New Roman" w:eastAsia="Times New Roman" w:hAnsi="Times New Roman" w:cs="Times New Roman"/>
          <w:b/>
          <w:color w:val="000000"/>
          <w:sz w:val="24"/>
          <w:szCs w:val="24"/>
          <w:lang w:eastAsia="ru-RU"/>
        </w:rPr>
        <w:t>Амурская область,</w:t>
      </w:r>
      <w:r w:rsidR="00203626">
        <w:rPr>
          <w:rFonts w:ascii="Times New Roman" w:eastAsia="Times New Roman" w:hAnsi="Times New Roman" w:cs="Times New Roman"/>
          <w:color w:val="000000"/>
          <w:sz w:val="24"/>
          <w:szCs w:val="24"/>
          <w:lang w:eastAsia="ru-RU"/>
        </w:rPr>
        <w:t xml:space="preserve"> </w:t>
      </w:r>
      <w:r w:rsidR="00861FB6" w:rsidRPr="00861FB6">
        <w:rPr>
          <w:rFonts w:ascii="Times New Roman" w:eastAsia="Times New Roman" w:hAnsi="Times New Roman" w:cs="Times New Roman"/>
          <w:b/>
          <w:color w:val="000000"/>
          <w:sz w:val="24"/>
          <w:szCs w:val="24"/>
          <w:lang w:eastAsia="ru-RU"/>
        </w:rPr>
        <w:t>г. Белогорск, ул. 50 лет Комсомола, д. 68/2.</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D414D8">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D414D8">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w:t>
      </w:r>
      <w:r w:rsidR="00D414D8">
        <w:rPr>
          <w:rFonts w:ascii="Times New Roman" w:eastAsia="Times New Roman" w:hAnsi="Times New Roman" w:cs="Times New Roman"/>
          <w:color w:val="000000"/>
          <w:sz w:val="24"/>
          <w:szCs w:val="24"/>
          <w:lang w:eastAsia="ru-RU"/>
        </w:rPr>
        <w:t>Объекты</w:t>
      </w:r>
      <w:r w:rsidR="00203626">
        <w:rPr>
          <w:rFonts w:ascii="Times New Roman" w:eastAsia="Times New Roman" w:hAnsi="Times New Roman" w:cs="Times New Roman"/>
          <w:color w:val="000000"/>
          <w:sz w:val="24"/>
          <w:szCs w:val="24"/>
          <w:lang w:eastAsia="ru-RU"/>
        </w:rPr>
        <w:t xml:space="preserve">»: </w:t>
      </w:r>
      <w:r w:rsidR="00DC7AD2" w:rsidRPr="00DC7AD2">
        <w:rPr>
          <w:rFonts w:ascii="Times New Roman" w:hAnsi="Times New Roman" w:cs="Times New Roman"/>
          <w:sz w:val="24"/>
          <w:szCs w:val="24"/>
        </w:rPr>
        <w:t xml:space="preserve">в количестве </w:t>
      </w:r>
      <w:r w:rsidR="00861FB6">
        <w:rPr>
          <w:rFonts w:ascii="Times New Roman" w:hAnsi="Times New Roman" w:cs="Times New Roman"/>
          <w:sz w:val="24"/>
          <w:szCs w:val="24"/>
        </w:rPr>
        <w:t>2-х</w:t>
      </w:r>
      <w:r w:rsidR="00DC7AD2" w:rsidRPr="00DC7AD2">
        <w:rPr>
          <w:rFonts w:ascii="Times New Roman" w:hAnsi="Times New Roman" w:cs="Times New Roman"/>
          <w:sz w:val="24"/>
          <w:szCs w:val="24"/>
        </w:rPr>
        <w:t xml:space="preserve"> единиц</w:t>
      </w:r>
      <w:r w:rsidR="00DC7AD2">
        <w:rPr>
          <w:rFonts w:ascii="Times New Roman" w:eastAsia="Times New Roman" w:hAnsi="Times New Roman" w:cs="Times New Roman"/>
          <w:color w:val="000000"/>
          <w:sz w:val="24"/>
          <w:szCs w:val="24"/>
          <w:lang w:eastAsia="ru-RU"/>
        </w:rPr>
        <w:t xml:space="preserve">, </w:t>
      </w:r>
      <w:r w:rsidR="00D414D8">
        <w:rPr>
          <w:rFonts w:ascii="Times New Roman" w:eastAsia="Times New Roman" w:hAnsi="Times New Roman" w:cs="Times New Roman"/>
          <w:color w:val="000000"/>
          <w:sz w:val="24"/>
          <w:szCs w:val="24"/>
          <w:lang w:eastAsia="ru-RU"/>
        </w:rPr>
        <w:t>п</w:t>
      </w:r>
      <w:r w:rsidR="00861FB6">
        <w:rPr>
          <w:rFonts w:ascii="Times New Roman" w:eastAsia="Times New Roman" w:hAnsi="Times New Roman" w:cs="Times New Roman"/>
          <w:color w:val="000000"/>
          <w:sz w:val="24"/>
          <w:szCs w:val="24"/>
          <w:lang w:eastAsia="ru-RU"/>
        </w:rPr>
        <w:t>ротяженность</w:t>
      </w:r>
      <w:r w:rsidR="00D414D8">
        <w:rPr>
          <w:rFonts w:ascii="Times New Roman" w:eastAsia="Times New Roman" w:hAnsi="Times New Roman" w:cs="Times New Roman"/>
          <w:color w:val="000000"/>
          <w:sz w:val="24"/>
          <w:szCs w:val="24"/>
          <w:lang w:eastAsia="ru-RU"/>
        </w:rPr>
        <w:t>, согласно приложению № 1 к настоящему информационному сообщению</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932B8E">
        <w:rPr>
          <w:rFonts w:ascii="Times New Roman" w:eastAsia="Times New Roman" w:hAnsi="Times New Roman" w:cs="Times New Roman"/>
          <w:color w:val="000000"/>
          <w:sz w:val="24"/>
          <w:szCs w:val="24"/>
          <w:lang w:eastAsia="ru-RU"/>
        </w:rPr>
        <w:t xml:space="preserve">- </w:t>
      </w:r>
      <w:r w:rsidR="00861FB6">
        <w:rPr>
          <w:rFonts w:ascii="Times New Roman" w:eastAsia="Times New Roman" w:hAnsi="Times New Roman" w:cs="Times New Roman"/>
          <w:color w:val="000000"/>
          <w:sz w:val="24"/>
          <w:szCs w:val="24"/>
          <w:lang w:eastAsia="ru-RU"/>
        </w:rPr>
        <w:t>743</w:t>
      </w:r>
      <w:r w:rsidR="00932B8E">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8A67A0"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w:t>
      </w:r>
      <w:r w:rsidR="008A67A0">
        <w:rPr>
          <w:rFonts w:ascii="Times New Roman" w:eastAsia="Times New Roman" w:hAnsi="Times New Roman" w:cs="Times New Roman"/>
          <w:color w:val="000000"/>
          <w:sz w:val="24"/>
          <w:szCs w:val="24"/>
          <w:lang w:eastAsia="ru-RU"/>
        </w:rPr>
        <w:t>:</w:t>
      </w:r>
    </w:p>
    <w:p w:rsidR="00090404" w:rsidRPr="00352318" w:rsidRDefault="008A67A0" w:rsidP="00121AE0">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Объекты</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r w:rsidR="00861FB6">
        <w:rPr>
          <w:rFonts w:ascii="Times New Roman" w:eastAsia="Times New Roman" w:hAnsi="Times New Roman" w:cs="Times New Roman"/>
          <w:color w:val="000000"/>
          <w:sz w:val="24"/>
          <w:szCs w:val="24"/>
          <w:lang w:eastAsia="ru-RU"/>
        </w:rPr>
        <w:t xml:space="preserve"> в количестве 2-х</w:t>
      </w:r>
      <w:r w:rsidR="00381684">
        <w:rPr>
          <w:rFonts w:ascii="Times New Roman" w:eastAsia="Times New Roman" w:hAnsi="Times New Roman" w:cs="Times New Roman"/>
          <w:color w:val="000000"/>
          <w:sz w:val="24"/>
          <w:szCs w:val="24"/>
          <w:lang w:eastAsia="ru-RU"/>
        </w:rPr>
        <w:t xml:space="preserve"> единиц,</w:t>
      </w:r>
      <w:r>
        <w:rPr>
          <w:rFonts w:ascii="Times New Roman" w:eastAsia="Times New Roman" w:hAnsi="Times New Roman" w:cs="Times New Roman"/>
          <w:color w:val="000000"/>
          <w:sz w:val="24"/>
          <w:szCs w:val="24"/>
          <w:lang w:eastAsia="ru-RU"/>
        </w:rPr>
        <w:t xml:space="preserve"> согласно приложению № 1 к настоящему информационному сообщению.</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F51FED" w:rsidRDefault="00F51FED" w:rsidP="00F51FED">
      <w:pPr>
        <w:pStyle w:val="Default"/>
        <w:suppressAutoHyphens/>
        <w:ind w:left="709" w:hanging="709"/>
        <w:jc w:val="both"/>
        <w:rPr>
          <w:b/>
        </w:rPr>
      </w:pP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61FB6" w:rsidRPr="00861FB6">
        <w:rPr>
          <w:rFonts w:ascii="Times New Roman" w:hAnsi="Times New Roman" w:cs="Times New Roman"/>
          <w:b/>
          <w:sz w:val="24"/>
          <w:szCs w:val="24"/>
        </w:rPr>
        <w:t>1 828 727,00</w:t>
      </w:r>
      <w:r w:rsidR="00861FB6">
        <w:rPr>
          <w:sz w:val="26"/>
          <w:szCs w:val="26"/>
        </w:rPr>
        <w:t xml:space="preserve"> </w:t>
      </w:r>
      <w:r w:rsidR="00C22CAD" w:rsidRPr="00C22CAD">
        <w:rPr>
          <w:rFonts w:ascii="Times New Roman" w:eastAsia="Times New Roman" w:hAnsi="Times New Roman" w:cs="Times New Roman"/>
          <w:color w:val="000000"/>
          <w:sz w:val="24"/>
          <w:szCs w:val="24"/>
          <w:lang w:eastAsia="ru-RU"/>
        </w:rPr>
        <w:t>(</w:t>
      </w:r>
      <w:r w:rsidR="00861FB6">
        <w:rPr>
          <w:rFonts w:ascii="Times New Roman" w:eastAsia="Times New Roman" w:hAnsi="Times New Roman" w:cs="Times New Roman"/>
          <w:color w:val="000000"/>
          <w:sz w:val="24"/>
          <w:szCs w:val="24"/>
          <w:lang w:eastAsia="ru-RU"/>
        </w:rPr>
        <w:t>один миллион восемьсот двадцать восемь тысяч семьсот двадцать семь</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Pr="00861FB6"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за «</w:t>
      </w:r>
      <w:r w:rsidR="00307DCD">
        <w:rPr>
          <w:rFonts w:ascii="Times New Roman" w:eastAsia="Times New Roman" w:hAnsi="Times New Roman" w:cs="Times New Roman"/>
          <w:color w:val="000000"/>
          <w:sz w:val="24"/>
          <w:szCs w:val="24"/>
          <w:lang w:eastAsia="ru-RU"/>
        </w:rPr>
        <w:t>Объекты</w:t>
      </w:r>
      <w:r w:rsidR="00922952">
        <w:rPr>
          <w:rFonts w:ascii="Times New Roman" w:eastAsia="Times New Roman" w:hAnsi="Times New Roman" w:cs="Times New Roman"/>
          <w:color w:val="000000"/>
          <w:sz w:val="24"/>
          <w:szCs w:val="24"/>
          <w:lang w:eastAsia="ru-RU"/>
        </w:rPr>
        <w:t xml:space="preserve">»: </w:t>
      </w:r>
      <w:r w:rsidR="00DE3F0B" w:rsidRPr="00DE3F0B">
        <w:rPr>
          <w:rFonts w:ascii="Times New Roman" w:hAnsi="Times New Roman" w:cs="Times New Roman"/>
          <w:sz w:val="24"/>
          <w:szCs w:val="24"/>
        </w:rPr>
        <w:t>1 436 526,00</w:t>
      </w:r>
      <w:r w:rsidR="00DE3F0B">
        <w:rPr>
          <w:sz w:val="26"/>
          <w:szCs w:val="26"/>
        </w:rPr>
        <w:t xml:space="preserve"> </w:t>
      </w:r>
      <w:r w:rsidR="00B83E9C" w:rsidRPr="00861FB6">
        <w:rPr>
          <w:rFonts w:ascii="Times New Roman" w:hAnsi="Times New Roman" w:cs="Times New Roman"/>
          <w:sz w:val="24"/>
          <w:szCs w:val="24"/>
        </w:rPr>
        <w:t>рублей с учетом НДС</w:t>
      </w:r>
      <w:r w:rsidR="00407FF8" w:rsidRPr="00861FB6">
        <w:rPr>
          <w:rFonts w:ascii="Times New Roman" w:eastAsia="Times New Roman" w:hAnsi="Times New Roman" w:cs="Times New Roman"/>
          <w:color w:val="000000"/>
          <w:sz w:val="24"/>
          <w:szCs w:val="24"/>
          <w:lang w:eastAsia="ru-RU"/>
        </w:rPr>
        <w:t xml:space="preserve">, с учетом НДС, </w:t>
      </w:r>
    </w:p>
    <w:p w:rsidR="00C22CAD" w:rsidRPr="00861FB6" w:rsidRDefault="000F2105" w:rsidP="00C80F3E">
      <w:pPr>
        <w:widowControl w:val="0"/>
        <w:suppressAutoHyphens/>
        <w:ind w:left="720"/>
        <w:rPr>
          <w:rFonts w:ascii="Times New Roman" w:hAnsi="Times New Roman" w:cs="Times New Roman"/>
          <w:sz w:val="26"/>
          <w:szCs w:val="26"/>
        </w:rPr>
      </w:pPr>
      <w:r w:rsidRPr="00861FB6">
        <w:rPr>
          <w:rFonts w:ascii="Times New Roman" w:eastAsia="Times New Roman" w:hAnsi="Times New Roman" w:cs="Times New Roman"/>
          <w:color w:val="000000"/>
          <w:sz w:val="24"/>
          <w:szCs w:val="24"/>
          <w:lang w:eastAsia="ru-RU"/>
        </w:rPr>
        <w:t xml:space="preserve">- </w:t>
      </w:r>
      <w:r w:rsidR="00407FF8" w:rsidRPr="00861FB6">
        <w:rPr>
          <w:rFonts w:ascii="Times New Roman" w:eastAsia="Times New Roman" w:hAnsi="Times New Roman" w:cs="Times New Roman"/>
          <w:color w:val="000000"/>
          <w:sz w:val="24"/>
          <w:szCs w:val="24"/>
          <w:lang w:eastAsia="ru-RU"/>
        </w:rPr>
        <w:t>за «Участок</w:t>
      </w:r>
      <w:r w:rsidR="00E74800" w:rsidRPr="00861FB6">
        <w:rPr>
          <w:rFonts w:ascii="Times New Roman" w:eastAsia="Times New Roman" w:hAnsi="Times New Roman" w:cs="Times New Roman"/>
          <w:color w:val="000000"/>
          <w:sz w:val="24"/>
          <w:szCs w:val="24"/>
          <w:lang w:eastAsia="ru-RU"/>
        </w:rPr>
        <w:t xml:space="preserve">»: </w:t>
      </w:r>
      <w:r w:rsidR="00C80F3E" w:rsidRPr="00861FB6">
        <w:rPr>
          <w:rFonts w:ascii="Times New Roman" w:eastAsia="Times New Roman" w:hAnsi="Times New Roman" w:cs="Times New Roman"/>
          <w:color w:val="000000"/>
          <w:sz w:val="24"/>
          <w:szCs w:val="24"/>
          <w:lang w:eastAsia="ru-RU"/>
        </w:rPr>
        <w:t xml:space="preserve"> </w:t>
      </w:r>
      <w:r w:rsidR="00DE3F0B">
        <w:rPr>
          <w:rFonts w:ascii="Times New Roman" w:eastAsia="Times New Roman" w:hAnsi="Times New Roman" w:cs="Times New Roman"/>
          <w:color w:val="000000"/>
          <w:sz w:val="24"/>
          <w:szCs w:val="24"/>
          <w:lang w:eastAsia="ru-RU"/>
        </w:rPr>
        <w:t xml:space="preserve">   </w:t>
      </w:r>
      <w:r w:rsidR="00DE3F0B" w:rsidRPr="00DE3F0B">
        <w:rPr>
          <w:rFonts w:ascii="Times New Roman" w:hAnsi="Times New Roman" w:cs="Times New Roman"/>
          <w:sz w:val="24"/>
          <w:szCs w:val="24"/>
        </w:rPr>
        <w:t>392 201,00 рублей</w:t>
      </w:r>
      <w:r w:rsidR="00C80F3E" w:rsidRPr="00861FB6">
        <w:rPr>
          <w:rFonts w:ascii="Times New Roman" w:hAnsi="Times New Roman" w:cs="Times New Roman"/>
          <w:sz w:val="24"/>
          <w:szCs w:val="24"/>
        </w:rPr>
        <w:t xml:space="preserve"> без учета </w:t>
      </w:r>
      <w:proofErr w:type="gramStart"/>
      <w:r w:rsidR="00C80F3E" w:rsidRPr="00861FB6">
        <w:rPr>
          <w:rFonts w:ascii="Times New Roman" w:hAnsi="Times New Roman" w:cs="Times New Roman"/>
          <w:sz w:val="24"/>
          <w:szCs w:val="24"/>
        </w:rPr>
        <w:t>НДС</w:t>
      </w:r>
      <w:proofErr w:type="gramEnd"/>
      <w:r w:rsidR="00C80F3E" w:rsidRPr="00861FB6">
        <w:rPr>
          <w:rFonts w:ascii="Times New Roman" w:hAnsi="Times New Roman" w:cs="Times New Roman"/>
          <w:sz w:val="26"/>
          <w:szCs w:val="26"/>
        </w:rPr>
        <w:t xml:space="preserve"> </w:t>
      </w:r>
      <w:r w:rsidR="00407FF8" w:rsidRPr="00861FB6">
        <w:rPr>
          <w:rFonts w:ascii="Times New Roman" w:eastAsia="Times New Roman" w:hAnsi="Times New Roman" w:cs="Times New Roman"/>
          <w:color w:val="000000"/>
          <w:sz w:val="24"/>
          <w:szCs w:val="24"/>
          <w:lang w:eastAsia="ru-RU"/>
        </w:rPr>
        <w:t>без учета НДС.</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9E7800" w:rsidRPr="009E7800">
        <w:rPr>
          <w:rFonts w:ascii="Times New Roman" w:hAnsi="Times New Roman" w:cs="Times New Roman"/>
          <w:sz w:val="24"/>
          <w:szCs w:val="24"/>
        </w:rPr>
        <w:t>365745,40</w:t>
      </w:r>
      <w:r w:rsidR="009E7800">
        <w:rPr>
          <w:sz w:val="26"/>
          <w:szCs w:val="26"/>
        </w:rPr>
        <w:t xml:space="preserve"> </w:t>
      </w:r>
      <w:r w:rsidRPr="00C22CAD">
        <w:rPr>
          <w:rFonts w:ascii="Times New Roman" w:eastAsia="Times New Roman" w:hAnsi="Times New Roman" w:cs="Times New Roman"/>
          <w:color w:val="000000"/>
          <w:sz w:val="24"/>
          <w:szCs w:val="24"/>
          <w:lang w:eastAsia="ru-RU"/>
        </w:rPr>
        <w:t>(</w:t>
      </w:r>
      <w:r w:rsidR="009E7800">
        <w:rPr>
          <w:rFonts w:ascii="Times New Roman" w:eastAsia="Times New Roman" w:hAnsi="Times New Roman" w:cs="Times New Roman"/>
          <w:color w:val="000000"/>
          <w:sz w:val="24"/>
          <w:szCs w:val="24"/>
          <w:lang w:eastAsia="ru-RU"/>
        </w:rPr>
        <w:t>триста шестьдесят пять тысяч семьсот сорок пять</w:t>
      </w:r>
      <w:r w:rsidR="00597643">
        <w:rPr>
          <w:rFonts w:ascii="Times New Roman" w:eastAsia="Times New Roman" w:hAnsi="Times New Roman" w:cs="Times New Roman"/>
          <w:color w:val="000000"/>
          <w:sz w:val="24"/>
          <w:szCs w:val="24"/>
          <w:lang w:eastAsia="ru-RU"/>
        </w:rPr>
        <w:t>)</w:t>
      </w:r>
      <w:r w:rsidR="009E7800">
        <w:rPr>
          <w:rFonts w:ascii="Times New Roman" w:eastAsia="Times New Roman" w:hAnsi="Times New Roman" w:cs="Times New Roman"/>
          <w:color w:val="000000"/>
          <w:sz w:val="24"/>
          <w:szCs w:val="24"/>
          <w:lang w:eastAsia="ru-RU"/>
        </w:rPr>
        <w:t xml:space="preserve"> рублей 4</w:t>
      </w:r>
      <w:r w:rsidRPr="00C22CAD">
        <w:rPr>
          <w:rFonts w:ascii="Times New Roman" w:eastAsia="Times New Roman" w:hAnsi="Times New Roman" w:cs="Times New Roman"/>
          <w:color w:val="000000"/>
          <w:sz w:val="24"/>
          <w:szCs w:val="24"/>
          <w:lang w:eastAsia="ru-RU"/>
        </w:rPr>
        <w:t>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w:t>
      </w:r>
      <w:r w:rsidR="0063193F">
        <w:rPr>
          <w:rFonts w:ascii="Times New Roman" w:eastAsia="Times New Roman" w:hAnsi="Times New Roman" w:cs="Times New Roman"/>
          <w:color w:val="000000"/>
          <w:sz w:val="24"/>
          <w:szCs w:val="24"/>
          <w:lang w:eastAsia="ru-RU"/>
        </w:rPr>
        <w:t>Объекты</w:t>
      </w:r>
      <w:r w:rsidR="00EE2228">
        <w:rPr>
          <w:rFonts w:ascii="Times New Roman" w:eastAsia="Times New Roman" w:hAnsi="Times New Roman" w:cs="Times New Roman"/>
          <w:color w:val="000000"/>
          <w:sz w:val="24"/>
          <w:szCs w:val="24"/>
          <w:lang w:eastAsia="ru-RU"/>
        </w:rPr>
        <w:t xml:space="preserve">»: </w:t>
      </w:r>
      <w:r w:rsidR="009E7800" w:rsidRPr="009E7800">
        <w:rPr>
          <w:rFonts w:ascii="Times New Roman" w:hAnsi="Times New Roman" w:cs="Times New Roman"/>
          <w:sz w:val="24"/>
          <w:szCs w:val="24"/>
        </w:rPr>
        <w:t>287305,20</w:t>
      </w:r>
      <w:r w:rsidR="0063193F"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9E7800">
        <w:rPr>
          <w:rFonts w:ascii="Times New Roman" w:eastAsia="Times New Roman" w:hAnsi="Times New Roman" w:cs="Times New Roman"/>
          <w:color w:val="000000"/>
          <w:sz w:val="24"/>
          <w:szCs w:val="24"/>
          <w:lang w:eastAsia="ru-RU"/>
        </w:rPr>
        <w:t>двести восемьдесят семь тысяч триста пять)</w:t>
      </w:r>
      <w:r w:rsidR="009F2228">
        <w:rPr>
          <w:rFonts w:ascii="Times New Roman" w:eastAsia="Times New Roman" w:hAnsi="Times New Roman" w:cs="Times New Roman"/>
          <w:color w:val="000000"/>
          <w:sz w:val="24"/>
          <w:szCs w:val="24"/>
          <w:lang w:eastAsia="ru-RU"/>
        </w:rPr>
        <w:t xml:space="preserve"> рублей </w:t>
      </w:r>
      <w:r w:rsidR="009E7800">
        <w:rPr>
          <w:rFonts w:ascii="Times New Roman" w:eastAsia="Times New Roman" w:hAnsi="Times New Roman" w:cs="Times New Roman"/>
          <w:color w:val="000000"/>
          <w:sz w:val="24"/>
          <w:szCs w:val="24"/>
          <w:lang w:eastAsia="ru-RU"/>
        </w:rPr>
        <w:t>2</w:t>
      </w:r>
      <w:r w:rsidR="009F2228">
        <w:rPr>
          <w:rFonts w:ascii="Times New Roman" w:eastAsia="Times New Roman" w:hAnsi="Times New Roman" w:cs="Times New Roman"/>
          <w:color w:val="000000"/>
          <w:sz w:val="24"/>
          <w:szCs w:val="24"/>
          <w:lang w:eastAsia="ru-RU"/>
        </w:rPr>
        <w:t>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9E7800" w:rsidRPr="009E7800">
        <w:rPr>
          <w:rFonts w:ascii="Times New Roman" w:hAnsi="Times New Roman" w:cs="Times New Roman"/>
          <w:sz w:val="24"/>
          <w:szCs w:val="24"/>
        </w:rPr>
        <w:t>78440,20</w:t>
      </w:r>
      <w:r w:rsidR="009E7800" w:rsidRPr="00530BED">
        <w:rPr>
          <w:sz w:val="26"/>
          <w:szCs w:val="26"/>
        </w:rPr>
        <w:t xml:space="preserve"> </w:t>
      </w:r>
      <w:r w:rsidR="0063193F" w:rsidRPr="00530BED">
        <w:rPr>
          <w:sz w:val="26"/>
          <w:szCs w:val="26"/>
        </w:rPr>
        <w:t xml:space="preserve"> </w:t>
      </w:r>
      <w:r>
        <w:rPr>
          <w:rFonts w:ascii="Times New Roman" w:eastAsia="Times New Roman" w:hAnsi="Times New Roman" w:cs="Times New Roman"/>
          <w:color w:val="000000"/>
          <w:sz w:val="24"/>
          <w:szCs w:val="24"/>
          <w:lang w:eastAsia="ru-RU"/>
        </w:rPr>
        <w:t>(</w:t>
      </w:r>
      <w:r w:rsidR="009E7800">
        <w:rPr>
          <w:rFonts w:ascii="Times New Roman" w:eastAsia="Times New Roman" w:hAnsi="Times New Roman" w:cs="Times New Roman"/>
          <w:color w:val="000000"/>
          <w:sz w:val="24"/>
          <w:szCs w:val="24"/>
          <w:lang w:eastAsia="ru-RU"/>
        </w:rPr>
        <w:t>семьдесят восемь тысяч четыреста сорок</w:t>
      </w:r>
      <w:r>
        <w:rPr>
          <w:rFonts w:ascii="Times New Roman" w:eastAsia="Times New Roman" w:hAnsi="Times New Roman" w:cs="Times New Roman"/>
          <w:color w:val="000000"/>
          <w:sz w:val="24"/>
          <w:szCs w:val="24"/>
          <w:lang w:eastAsia="ru-RU"/>
        </w:rPr>
        <w:t xml:space="preserve">) рублей </w:t>
      </w:r>
      <w:r w:rsidR="009E7800">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9E7800" w:rsidRPr="009E7800">
        <w:rPr>
          <w:rFonts w:ascii="Times New Roman" w:hAnsi="Times New Roman" w:cs="Times New Roman"/>
          <w:sz w:val="24"/>
          <w:szCs w:val="24"/>
        </w:rPr>
        <w:t>91 436,35</w:t>
      </w:r>
      <w:r w:rsidR="009E7800">
        <w:rPr>
          <w:sz w:val="26"/>
          <w:szCs w:val="26"/>
        </w:rPr>
        <w:t xml:space="preserve"> </w:t>
      </w:r>
      <w:r w:rsidRPr="00C22CAD">
        <w:rPr>
          <w:rFonts w:ascii="Times New Roman" w:eastAsia="Times New Roman" w:hAnsi="Times New Roman" w:cs="Times New Roman"/>
          <w:color w:val="000000"/>
          <w:sz w:val="24"/>
          <w:szCs w:val="24"/>
          <w:lang w:eastAsia="ru-RU"/>
        </w:rPr>
        <w:t>(</w:t>
      </w:r>
      <w:r w:rsidR="009E7800">
        <w:rPr>
          <w:rFonts w:ascii="Times New Roman" w:eastAsia="Times New Roman" w:hAnsi="Times New Roman" w:cs="Times New Roman"/>
          <w:color w:val="000000"/>
          <w:sz w:val="24"/>
          <w:szCs w:val="24"/>
          <w:lang w:eastAsia="ru-RU"/>
        </w:rPr>
        <w:t>девяноста одна тысяча четыреста тридцать шесть</w:t>
      </w:r>
      <w:r w:rsidRPr="00C22CAD">
        <w:rPr>
          <w:rFonts w:ascii="Times New Roman" w:eastAsia="Times New Roman" w:hAnsi="Times New Roman" w:cs="Times New Roman"/>
          <w:color w:val="000000"/>
          <w:sz w:val="24"/>
          <w:szCs w:val="24"/>
          <w:lang w:eastAsia="ru-RU"/>
        </w:rPr>
        <w:t xml:space="preserve">) рублей </w:t>
      </w:r>
      <w:r w:rsidR="009E7800">
        <w:rPr>
          <w:rFonts w:ascii="Times New Roman" w:eastAsia="Times New Roman" w:hAnsi="Times New Roman" w:cs="Times New Roman"/>
          <w:color w:val="000000"/>
          <w:sz w:val="24"/>
          <w:szCs w:val="24"/>
          <w:lang w:eastAsia="ru-RU"/>
        </w:rPr>
        <w:t>35</w:t>
      </w:r>
      <w:r w:rsidRPr="00C22CAD">
        <w:rPr>
          <w:rFonts w:ascii="Times New Roman" w:eastAsia="Times New Roman" w:hAnsi="Times New Roman" w:cs="Times New Roman"/>
          <w:color w:val="000000"/>
          <w:sz w:val="24"/>
          <w:szCs w:val="24"/>
          <w:lang w:eastAsia="ru-RU"/>
        </w:rPr>
        <w:t xml:space="preserve">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lastRenderedPageBreak/>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2"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3"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C32F7C" w:rsidRPr="009E7800">
        <w:rPr>
          <w:rFonts w:ascii="Times New Roman" w:hAnsi="Times New Roman" w:cs="Times New Roman"/>
          <w:sz w:val="24"/>
          <w:szCs w:val="24"/>
        </w:rPr>
        <w:t>365745,40</w:t>
      </w:r>
      <w:r w:rsidR="00C32F7C">
        <w:rPr>
          <w:sz w:val="26"/>
          <w:szCs w:val="26"/>
        </w:rPr>
        <w:t xml:space="preserve"> </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 xml:space="preserve">Задатки на участие в аукционе должны </w:t>
      </w:r>
      <w:r w:rsidR="0095059B">
        <w:rPr>
          <w:rFonts w:ascii="Times New Roman" w:hAnsi="Times New Roman" w:cs="Times New Roman"/>
          <w:sz w:val="24"/>
          <w:szCs w:val="24"/>
        </w:rPr>
        <w:t xml:space="preserve">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w:t>
      </w:r>
      <w:r w:rsidRPr="00C22CAD">
        <w:rPr>
          <w:rFonts w:ascii="Times New Roman" w:eastAsia="Times New Roman" w:hAnsi="Times New Roman" w:cs="Times New Roman"/>
          <w:color w:val="000000"/>
          <w:sz w:val="24"/>
          <w:szCs w:val="24"/>
          <w:lang w:eastAsia="ru-RU"/>
        </w:rPr>
        <w:lastRenderedPageBreak/>
        <w:t>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4"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б) не поступило ни одного предложения о начальной цене муниципального имущества, то аукцион с помощью программно-аппаратных средств электронной </w:t>
      </w:r>
      <w:r w:rsidRPr="00C22CAD">
        <w:rPr>
          <w:rFonts w:ascii="Times New Roman" w:eastAsia="Times New Roman" w:hAnsi="Times New Roman" w:cs="Times New Roman"/>
          <w:color w:val="000000"/>
          <w:sz w:val="24"/>
          <w:szCs w:val="24"/>
          <w:lang w:eastAsia="ru-RU"/>
        </w:rPr>
        <w:lastRenderedPageBreak/>
        <w:t>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w:t>
      </w:r>
      <w:r w:rsidR="00571EEC">
        <w:rPr>
          <w:rFonts w:ascii="Times New Roman" w:eastAsia="Times New Roman" w:hAnsi="Times New Roman" w:cs="Times New Roman"/>
          <w:color w:val="000000"/>
          <w:sz w:val="24"/>
          <w:szCs w:val="24"/>
          <w:lang w:eastAsia="ru-RU"/>
        </w:rPr>
        <w:t>3</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w:t>
      </w:r>
      <w:r w:rsidRPr="00C22CAD">
        <w:rPr>
          <w:rFonts w:ascii="Times New Roman" w:eastAsia="Times New Roman" w:hAnsi="Times New Roman" w:cs="Times New Roman"/>
          <w:color w:val="000000"/>
          <w:sz w:val="24"/>
          <w:szCs w:val="24"/>
          <w:lang w:eastAsia="ru-RU"/>
        </w:rPr>
        <w:lastRenderedPageBreak/>
        <w:t>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95059B" w:rsidRDefault="00C22CAD" w:rsidP="00803FBD">
      <w:pPr>
        <w:spacing w:after="0" w:line="240" w:lineRule="auto"/>
        <w:ind w:firstLine="706"/>
        <w:jc w:val="both"/>
        <w:rPr>
          <w:b/>
          <w:sz w:val="26"/>
          <w:szCs w:val="26"/>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21640D">
        <w:rPr>
          <w:rFonts w:ascii="Times New Roman" w:eastAsia="Times New Roman" w:hAnsi="Times New Roman" w:cs="Times New Roman"/>
          <w:b/>
          <w:color w:val="000000"/>
          <w:sz w:val="24"/>
          <w:szCs w:val="24"/>
          <w:lang w:eastAsia="ru-RU"/>
        </w:rPr>
        <w:t>оплата цены продажи имущества без учета НДС</w:t>
      </w:r>
      <w:r w:rsidRPr="00C22CAD">
        <w:rPr>
          <w:rFonts w:ascii="Times New Roman" w:eastAsia="Times New Roman" w:hAnsi="Times New Roman" w:cs="Times New Roman"/>
          <w:color w:val="000000"/>
          <w:sz w:val="24"/>
          <w:szCs w:val="24"/>
          <w:lang w:eastAsia="ru-RU"/>
        </w:rPr>
        <w:t xml:space="preserve"> </w:t>
      </w:r>
      <w:r w:rsidRPr="0095059B">
        <w:rPr>
          <w:rFonts w:ascii="Times New Roman" w:eastAsia="Times New Roman" w:hAnsi="Times New Roman" w:cs="Times New Roman"/>
          <w:b/>
          <w:color w:val="000000"/>
          <w:sz w:val="24"/>
          <w:szCs w:val="24"/>
          <w:lang w:eastAsia="ru-RU"/>
        </w:rPr>
        <w:t xml:space="preserve">производится в </w:t>
      </w:r>
      <w:r w:rsidR="0095059B" w:rsidRPr="0095059B">
        <w:rPr>
          <w:rFonts w:ascii="Times New Roman" w:eastAsia="Times New Roman" w:hAnsi="Times New Roman" w:cs="Times New Roman"/>
          <w:b/>
          <w:color w:val="000000"/>
          <w:sz w:val="24"/>
          <w:szCs w:val="24"/>
          <w:lang w:eastAsia="ru-RU"/>
        </w:rPr>
        <w:t>течение 10 (десяти) дней</w:t>
      </w:r>
      <w:r w:rsidR="006B31AA">
        <w:rPr>
          <w:rFonts w:ascii="Times New Roman" w:hAnsi="Times New Roman" w:cs="Times New Roman"/>
          <w:b/>
          <w:sz w:val="24"/>
          <w:szCs w:val="24"/>
        </w:rPr>
        <w:t xml:space="preserve"> </w:t>
      </w:r>
      <w:proofErr w:type="gramStart"/>
      <w:r w:rsidR="00CD3011" w:rsidRPr="0021640D">
        <w:rPr>
          <w:rFonts w:ascii="Times New Roman" w:hAnsi="Times New Roman" w:cs="Times New Roman"/>
          <w:b/>
          <w:sz w:val="24"/>
          <w:szCs w:val="24"/>
        </w:rPr>
        <w:t>с даты заключения</w:t>
      </w:r>
      <w:proofErr w:type="gramEnd"/>
      <w:r w:rsidR="00CD3011" w:rsidRPr="0021640D">
        <w:rPr>
          <w:rFonts w:ascii="Times New Roman" w:hAnsi="Times New Roman" w:cs="Times New Roman"/>
          <w:b/>
          <w:sz w:val="24"/>
          <w:szCs w:val="24"/>
        </w:rPr>
        <w:t xml:space="preserve"> договора купли - продажи имущества.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21640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sidRPr="00C22CAD">
        <w:rPr>
          <w:rFonts w:ascii="Times New Roman" w:eastAsia="Times New Roman" w:hAnsi="Times New Roman" w:cs="Times New Roman"/>
          <w:color w:val="000000"/>
          <w:sz w:val="24"/>
          <w:szCs w:val="24"/>
          <w:lang w:eastAsia="ru-RU"/>
        </w:rPr>
        <w:t xml:space="preserve"> </w:t>
      </w:r>
      <w:r w:rsidR="0095059B">
        <w:rPr>
          <w:rFonts w:ascii="Times New Roman" w:eastAsia="Times New Roman" w:hAnsi="Times New Roman" w:cs="Times New Roman"/>
          <w:b/>
          <w:color w:val="000000"/>
          <w:sz w:val="24"/>
          <w:szCs w:val="24"/>
          <w:lang w:eastAsia="ru-RU"/>
        </w:rPr>
        <w:t xml:space="preserve">в течение 10 (десяти) дней </w:t>
      </w:r>
      <w:proofErr w:type="gramStart"/>
      <w:r w:rsidR="00CD3011" w:rsidRPr="0021640D">
        <w:rPr>
          <w:rFonts w:ascii="Times New Roman" w:hAnsi="Times New Roman" w:cs="Times New Roman"/>
          <w:b/>
          <w:sz w:val="24"/>
          <w:szCs w:val="24"/>
        </w:rPr>
        <w:t>с даты заключения</w:t>
      </w:r>
      <w:proofErr w:type="gramEnd"/>
      <w:r w:rsidR="00CD3011" w:rsidRPr="0021640D">
        <w:rPr>
          <w:rFonts w:ascii="Times New Roman" w:hAnsi="Times New Roman" w:cs="Times New Roman"/>
          <w:b/>
          <w:sz w:val="24"/>
          <w:szCs w:val="24"/>
        </w:rPr>
        <w:t xml:space="preserve"> договора купли - продажи имущества.</w:t>
      </w:r>
      <w:r w:rsidR="00CD3011" w:rsidRPr="0021640D">
        <w:rPr>
          <w:rFonts w:ascii="Times New Roman" w:hAnsi="Times New Roman" w:cs="Times New Roman"/>
          <w:b/>
          <w:sz w:val="26"/>
          <w:szCs w:val="26"/>
        </w:rPr>
        <w:t xml:space="preserve">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w:t>
      </w:r>
      <w:r w:rsidR="00B61421">
        <w:rPr>
          <w:rFonts w:ascii="Times New Roman" w:hAnsi="Times New Roman" w:cs="Times New Roman"/>
          <w:sz w:val="24"/>
          <w:szCs w:val="24"/>
        </w:rPr>
        <w:t>Объекты</w:t>
      </w:r>
      <w:r w:rsidRPr="0060009E">
        <w:rPr>
          <w:rFonts w:ascii="Times New Roman" w:hAnsi="Times New Roman" w:cs="Times New Roman"/>
          <w:sz w:val="24"/>
          <w:szCs w:val="24"/>
        </w:rPr>
        <w:t>»);</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Default="00C22CAD" w:rsidP="00C6099C">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Приложения:</w:t>
      </w:r>
    </w:p>
    <w:p w:rsidR="00097977" w:rsidRPr="00C22CAD" w:rsidRDefault="00097977" w:rsidP="00097977">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комплекс объектов необщего пользования котельной «</w:t>
      </w:r>
      <w:proofErr w:type="spellStart"/>
      <w:r>
        <w:rPr>
          <w:rFonts w:ascii="Times New Roman" w:eastAsia="Times New Roman" w:hAnsi="Times New Roman" w:cs="Times New Roman"/>
          <w:color w:val="000000"/>
          <w:sz w:val="24"/>
          <w:szCs w:val="24"/>
          <w:lang w:eastAsia="ru-RU"/>
        </w:rPr>
        <w:t>Мазутослив</w:t>
      </w:r>
      <w:proofErr w:type="spellEnd"/>
      <w:r>
        <w:rPr>
          <w:rFonts w:ascii="Times New Roman" w:eastAsia="Times New Roman" w:hAnsi="Times New Roman" w:cs="Times New Roman"/>
          <w:color w:val="000000"/>
          <w:sz w:val="24"/>
          <w:szCs w:val="24"/>
          <w:lang w:eastAsia="ru-RU"/>
        </w:rPr>
        <w:t>» (</w:t>
      </w:r>
      <w:r w:rsidR="00E841EB">
        <w:rPr>
          <w:rFonts w:ascii="Times New Roman" w:eastAsia="Times New Roman" w:hAnsi="Times New Roman" w:cs="Times New Roman"/>
          <w:color w:val="000000"/>
          <w:sz w:val="24"/>
          <w:szCs w:val="24"/>
          <w:lang w:eastAsia="ru-RU"/>
        </w:rPr>
        <w:t>П</w:t>
      </w:r>
      <w:r>
        <w:rPr>
          <w:rFonts w:ascii="Times New Roman" w:eastAsia="Times New Roman" w:hAnsi="Times New Roman" w:cs="Times New Roman"/>
          <w:color w:val="000000"/>
          <w:sz w:val="24"/>
          <w:szCs w:val="24"/>
          <w:lang w:eastAsia="ru-RU"/>
        </w:rPr>
        <w:t>риложение № 1)</w:t>
      </w:r>
      <w:r w:rsidR="00B50B41">
        <w:rPr>
          <w:rFonts w:ascii="Times New Roman" w:eastAsia="Times New Roman" w:hAnsi="Times New Roman" w:cs="Times New Roman"/>
          <w:color w:val="000000"/>
          <w:sz w:val="24"/>
          <w:szCs w:val="24"/>
          <w:lang w:eastAsia="ru-RU"/>
        </w:rPr>
        <w:t>;</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форма заявки (Приложение № </w:t>
      </w:r>
      <w:r w:rsidR="003C6EAC">
        <w:rPr>
          <w:rFonts w:ascii="Times New Roman" w:eastAsia="Times New Roman" w:hAnsi="Times New Roman" w:cs="Times New Roman"/>
          <w:color w:val="000000"/>
          <w:sz w:val="24"/>
          <w:szCs w:val="24"/>
          <w:lang w:eastAsia="ru-RU"/>
        </w:rPr>
        <w:t>2</w:t>
      </w:r>
      <w:r w:rsidRPr="00C22CAD">
        <w:rPr>
          <w:rFonts w:ascii="Times New Roman" w:eastAsia="Times New Roman" w:hAnsi="Times New Roman" w:cs="Times New Roman"/>
          <w:color w:val="000000"/>
          <w:sz w:val="24"/>
          <w:szCs w:val="24"/>
          <w:lang w:eastAsia="ru-RU"/>
        </w:rPr>
        <w:t>);</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003C6EAC">
        <w:rPr>
          <w:rFonts w:ascii="Times New Roman" w:eastAsia="Times New Roman" w:hAnsi="Times New Roman" w:cs="Times New Roman"/>
          <w:color w:val="000000"/>
          <w:sz w:val="24"/>
          <w:szCs w:val="24"/>
          <w:lang w:eastAsia="ru-RU"/>
        </w:rPr>
        <w:t xml:space="preserve"> купли–продажи (Приложения № 3</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B4185">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A134DE" w:rsidRDefault="00A134DE" w:rsidP="00910617">
      <w:pPr>
        <w:spacing w:after="0" w:line="240" w:lineRule="auto"/>
        <w:ind w:firstLine="5103"/>
        <w:jc w:val="both"/>
        <w:rPr>
          <w:rFonts w:ascii="Times New Roman" w:eastAsia="Times New Roman" w:hAnsi="Times New Roman" w:cs="Times New Roman"/>
          <w:color w:val="000000"/>
          <w:sz w:val="24"/>
          <w:szCs w:val="24"/>
          <w:lang w:eastAsia="ru-RU"/>
        </w:rPr>
        <w:sectPr w:rsidR="00A134DE" w:rsidSect="007E3F92">
          <w:headerReference w:type="default" r:id="rId15"/>
          <w:pgSz w:w="11906" w:h="16838"/>
          <w:pgMar w:top="1134" w:right="851" w:bottom="1134" w:left="1701" w:header="709" w:footer="709" w:gutter="0"/>
          <w:cols w:space="708"/>
          <w:titlePg/>
          <w:docGrid w:linePitch="360"/>
        </w:sectPr>
      </w:pPr>
    </w:p>
    <w:p w:rsidR="00534AEA" w:rsidRPr="00534AEA" w:rsidRDefault="00534AEA" w:rsidP="00534AEA">
      <w:pPr>
        <w:suppressLineNumbers/>
        <w:tabs>
          <w:tab w:val="left" w:pos="10773"/>
        </w:tabs>
        <w:ind w:left="10490"/>
        <w:rPr>
          <w:rFonts w:ascii="Times New Roman" w:hAnsi="Times New Roman" w:cs="Times New Roman"/>
          <w:sz w:val="24"/>
          <w:szCs w:val="24"/>
        </w:rPr>
      </w:pPr>
      <w:r w:rsidRPr="00534AEA">
        <w:rPr>
          <w:rFonts w:ascii="Times New Roman" w:hAnsi="Times New Roman" w:cs="Times New Roman"/>
          <w:sz w:val="24"/>
          <w:szCs w:val="24"/>
        </w:rPr>
        <w:lastRenderedPageBreak/>
        <w:t>Приложение № 1 к информационному сообщению</w:t>
      </w:r>
      <w:r w:rsidR="00097977">
        <w:rPr>
          <w:rFonts w:ascii="Times New Roman" w:hAnsi="Times New Roman" w:cs="Times New Roman"/>
          <w:sz w:val="24"/>
          <w:szCs w:val="24"/>
        </w:rPr>
        <w:t xml:space="preserve"> от 25 августа </w:t>
      </w:r>
      <w:r w:rsidR="005B4185">
        <w:rPr>
          <w:rFonts w:ascii="Times New Roman" w:hAnsi="Times New Roman" w:cs="Times New Roman"/>
          <w:sz w:val="24"/>
          <w:szCs w:val="24"/>
        </w:rPr>
        <w:t>2020</w:t>
      </w:r>
      <w:r w:rsidR="00097977">
        <w:rPr>
          <w:rFonts w:ascii="Times New Roman" w:hAnsi="Times New Roman" w:cs="Times New Roman"/>
          <w:sz w:val="24"/>
          <w:szCs w:val="24"/>
        </w:rPr>
        <w:t xml:space="preserve"> года</w:t>
      </w:r>
    </w:p>
    <w:p w:rsidR="00097977" w:rsidRDefault="00097977" w:rsidP="00097977">
      <w:pPr>
        <w:jc w:val="center"/>
        <w:rPr>
          <w:rFonts w:ascii="Times New Roman" w:hAnsi="Times New Roman" w:cs="Times New Roman"/>
          <w:b/>
          <w:sz w:val="24"/>
          <w:szCs w:val="24"/>
        </w:rPr>
      </w:pPr>
    </w:p>
    <w:p w:rsidR="00097977" w:rsidRPr="00097977" w:rsidRDefault="00097977" w:rsidP="00097977">
      <w:pPr>
        <w:jc w:val="center"/>
        <w:rPr>
          <w:rFonts w:ascii="Times New Roman" w:hAnsi="Times New Roman" w:cs="Times New Roman"/>
          <w:b/>
          <w:sz w:val="24"/>
          <w:szCs w:val="24"/>
        </w:rPr>
      </w:pPr>
      <w:r w:rsidRPr="00097977">
        <w:rPr>
          <w:rFonts w:ascii="Times New Roman" w:hAnsi="Times New Roman" w:cs="Times New Roman"/>
          <w:b/>
          <w:sz w:val="24"/>
          <w:szCs w:val="24"/>
        </w:rPr>
        <w:t>Комплекс объектов пути необщего пользования котельной «</w:t>
      </w:r>
      <w:proofErr w:type="spellStart"/>
      <w:r w:rsidRPr="00097977">
        <w:rPr>
          <w:rFonts w:ascii="Times New Roman" w:hAnsi="Times New Roman" w:cs="Times New Roman"/>
          <w:b/>
          <w:sz w:val="24"/>
          <w:szCs w:val="24"/>
        </w:rPr>
        <w:t>Мазутослив</w:t>
      </w:r>
      <w:proofErr w:type="spellEnd"/>
      <w:r w:rsidRPr="00097977">
        <w:rPr>
          <w:rFonts w:ascii="Times New Roman" w:hAnsi="Times New Roman" w:cs="Times New Roman"/>
          <w:b/>
          <w:sz w:val="24"/>
          <w:szCs w:val="24"/>
        </w:rPr>
        <w:t>»</w:t>
      </w:r>
    </w:p>
    <w:tbl>
      <w:tblPr>
        <w:tblW w:w="1474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3446"/>
        <w:gridCol w:w="2127"/>
        <w:gridCol w:w="1417"/>
        <w:gridCol w:w="7088"/>
      </w:tblGrid>
      <w:tr w:rsidR="00097977" w:rsidRPr="00097977" w:rsidTr="00097977">
        <w:tc>
          <w:tcPr>
            <w:tcW w:w="664" w:type="dxa"/>
            <w:shd w:val="clear" w:color="auto" w:fill="auto"/>
            <w:vAlign w:val="center"/>
          </w:tcPr>
          <w:p w:rsidR="00097977" w:rsidRPr="00097977" w:rsidRDefault="00097977" w:rsidP="006A5421">
            <w:pPr>
              <w:jc w:val="center"/>
              <w:rPr>
                <w:rFonts w:ascii="Times New Roman" w:hAnsi="Times New Roman" w:cs="Times New Roman"/>
                <w:sz w:val="24"/>
                <w:szCs w:val="24"/>
              </w:rPr>
            </w:pPr>
            <w:r w:rsidRPr="00097977">
              <w:rPr>
                <w:rFonts w:ascii="Times New Roman" w:hAnsi="Times New Roman" w:cs="Times New Roman"/>
                <w:sz w:val="24"/>
                <w:szCs w:val="24"/>
              </w:rPr>
              <w:t xml:space="preserve">№ </w:t>
            </w:r>
            <w:proofErr w:type="gramStart"/>
            <w:r w:rsidRPr="00097977">
              <w:rPr>
                <w:rFonts w:ascii="Times New Roman" w:hAnsi="Times New Roman" w:cs="Times New Roman"/>
                <w:sz w:val="24"/>
                <w:szCs w:val="24"/>
              </w:rPr>
              <w:t>п</w:t>
            </w:r>
            <w:proofErr w:type="gramEnd"/>
            <w:r w:rsidRPr="00097977">
              <w:rPr>
                <w:rFonts w:ascii="Times New Roman" w:hAnsi="Times New Roman" w:cs="Times New Roman"/>
                <w:sz w:val="24"/>
                <w:szCs w:val="24"/>
              </w:rPr>
              <w:t>/п</w:t>
            </w:r>
          </w:p>
        </w:tc>
        <w:tc>
          <w:tcPr>
            <w:tcW w:w="3446" w:type="dxa"/>
            <w:shd w:val="clear" w:color="auto" w:fill="auto"/>
            <w:vAlign w:val="center"/>
          </w:tcPr>
          <w:p w:rsidR="00097977" w:rsidRPr="00097977" w:rsidRDefault="00097977" w:rsidP="006A5421">
            <w:pPr>
              <w:jc w:val="center"/>
              <w:rPr>
                <w:rFonts w:ascii="Times New Roman" w:hAnsi="Times New Roman" w:cs="Times New Roman"/>
                <w:sz w:val="24"/>
                <w:szCs w:val="24"/>
              </w:rPr>
            </w:pPr>
            <w:r w:rsidRPr="00097977">
              <w:rPr>
                <w:rFonts w:ascii="Times New Roman" w:hAnsi="Times New Roman" w:cs="Times New Roman"/>
                <w:sz w:val="24"/>
                <w:szCs w:val="24"/>
              </w:rPr>
              <w:t xml:space="preserve">Наименование </w:t>
            </w:r>
          </w:p>
          <w:p w:rsidR="00097977" w:rsidRPr="00097977" w:rsidRDefault="00097977" w:rsidP="006A5421">
            <w:pPr>
              <w:jc w:val="center"/>
              <w:rPr>
                <w:rFonts w:ascii="Times New Roman" w:hAnsi="Times New Roman" w:cs="Times New Roman"/>
                <w:sz w:val="24"/>
                <w:szCs w:val="24"/>
              </w:rPr>
            </w:pPr>
            <w:r w:rsidRPr="00097977">
              <w:rPr>
                <w:rFonts w:ascii="Times New Roman" w:hAnsi="Times New Roman" w:cs="Times New Roman"/>
                <w:sz w:val="24"/>
                <w:szCs w:val="24"/>
              </w:rPr>
              <w:t>объекта</w:t>
            </w:r>
          </w:p>
        </w:tc>
        <w:tc>
          <w:tcPr>
            <w:tcW w:w="2127" w:type="dxa"/>
            <w:shd w:val="clear" w:color="auto" w:fill="auto"/>
            <w:vAlign w:val="center"/>
          </w:tcPr>
          <w:p w:rsidR="00097977" w:rsidRPr="00097977" w:rsidRDefault="00097977" w:rsidP="006A5421">
            <w:pPr>
              <w:jc w:val="center"/>
              <w:rPr>
                <w:rFonts w:ascii="Times New Roman" w:hAnsi="Times New Roman" w:cs="Times New Roman"/>
                <w:sz w:val="24"/>
                <w:szCs w:val="24"/>
              </w:rPr>
            </w:pPr>
            <w:r w:rsidRPr="00097977">
              <w:rPr>
                <w:rFonts w:ascii="Times New Roman" w:hAnsi="Times New Roman" w:cs="Times New Roman"/>
                <w:sz w:val="24"/>
                <w:szCs w:val="24"/>
              </w:rPr>
              <w:t xml:space="preserve">Кадастровый  </w:t>
            </w:r>
          </w:p>
          <w:p w:rsidR="00097977" w:rsidRPr="00097977" w:rsidRDefault="00097977" w:rsidP="006A5421">
            <w:pPr>
              <w:jc w:val="center"/>
              <w:rPr>
                <w:rFonts w:ascii="Times New Roman" w:hAnsi="Times New Roman" w:cs="Times New Roman"/>
                <w:sz w:val="24"/>
                <w:szCs w:val="24"/>
              </w:rPr>
            </w:pPr>
            <w:r w:rsidRPr="00097977">
              <w:rPr>
                <w:rFonts w:ascii="Times New Roman" w:hAnsi="Times New Roman" w:cs="Times New Roman"/>
                <w:sz w:val="24"/>
                <w:szCs w:val="24"/>
              </w:rPr>
              <w:t>номер</w:t>
            </w:r>
          </w:p>
        </w:tc>
        <w:tc>
          <w:tcPr>
            <w:tcW w:w="1417" w:type="dxa"/>
            <w:shd w:val="clear" w:color="auto" w:fill="auto"/>
            <w:vAlign w:val="center"/>
          </w:tcPr>
          <w:p w:rsidR="00097977" w:rsidRPr="00097977" w:rsidRDefault="00097977" w:rsidP="006A5421">
            <w:pPr>
              <w:jc w:val="center"/>
              <w:rPr>
                <w:rFonts w:ascii="Times New Roman" w:hAnsi="Times New Roman" w:cs="Times New Roman"/>
                <w:sz w:val="24"/>
                <w:szCs w:val="24"/>
              </w:rPr>
            </w:pPr>
            <w:r w:rsidRPr="00097977">
              <w:rPr>
                <w:rFonts w:ascii="Times New Roman" w:hAnsi="Times New Roman" w:cs="Times New Roman"/>
                <w:sz w:val="24"/>
                <w:szCs w:val="24"/>
              </w:rPr>
              <w:t xml:space="preserve">Протяженность, </w:t>
            </w:r>
            <w:proofErr w:type="gramStart"/>
            <w:r w:rsidRPr="00097977">
              <w:rPr>
                <w:rFonts w:ascii="Times New Roman" w:hAnsi="Times New Roman" w:cs="Times New Roman"/>
                <w:sz w:val="24"/>
                <w:szCs w:val="24"/>
              </w:rPr>
              <w:t>м</w:t>
            </w:r>
            <w:proofErr w:type="gramEnd"/>
            <w:r w:rsidRPr="00097977">
              <w:rPr>
                <w:rFonts w:ascii="Times New Roman" w:hAnsi="Times New Roman" w:cs="Times New Roman"/>
                <w:sz w:val="24"/>
                <w:szCs w:val="24"/>
              </w:rPr>
              <w:t>.</w:t>
            </w:r>
          </w:p>
        </w:tc>
        <w:tc>
          <w:tcPr>
            <w:tcW w:w="7088" w:type="dxa"/>
            <w:shd w:val="clear" w:color="auto" w:fill="auto"/>
            <w:vAlign w:val="center"/>
          </w:tcPr>
          <w:p w:rsidR="00097977" w:rsidRPr="00097977" w:rsidRDefault="00097977" w:rsidP="006A5421">
            <w:pPr>
              <w:jc w:val="center"/>
              <w:rPr>
                <w:rFonts w:ascii="Times New Roman" w:hAnsi="Times New Roman" w:cs="Times New Roman"/>
                <w:sz w:val="24"/>
                <w:szCs w:val="24"/>
              </w:rPr>
            </w:pPr>
            <w:r w:rsidRPr="00097977">
              <w:rPr>
                <w:rFonts w:ascii="Times New Roman" w:hAnsi="Times New Roman" w:cs="Times New Roman"/>
                <w:sz w:val="24"/>
                <w:szCs w:val="24"/>
              </w:rPr>
              <w:t>Техническое состояние объекта и его характеристики</w:t>
            </w:r>
          </w:p>
        </w:tc>
      </w:tr>
      <w:tr w:rsidR="00097977" w:rsidRPr="00097977" w:rsidTr="00097977">
        <w:tc>
          <w:tcPr>
            <w:tcW w:w="664" w:type="dxa"/>
            <w:shd w:val="clear" w:color="auto" w:fill="auto"/>
            <w:vAlign w:val="center"/>
          </w:tcPr>
          <w:p w:rsidR="00097977" w:rsidRPr="00097977" w:rsidRDefault="00097977" w:rsidP="006A5421">
            <w:pPr>
              <w:jc w:val="center"/>
              <w:rPr>
                <w:rFonts w:ascii="Times New Roman" w:hAnsi="Times New Roman" w:cs="Times New Roman"/>
                <w:sz w:val="24"/>
                <w:szCs w:val="24"/>
              </w:rPr>
            </w:pPr>
            <w:r w:rsidRPr="00097977">
              <w:rPr>
                <w:rFonts w:ascii="Times New Roman" w:hAnsi="Times New Roman" w:cs="Times New Roman"/>
                <w:sz w:val="24"/>
                <w:szCs w:val="24"/>
              </w:rPr>
              <w:t>1</w:t>
            </w:r>
          </w:p>
        </w:tc>
        <w:tc>
          <w:tcPr>
            <w:tcW w:w="3446" w:type="dxa"/>
            <w:shd w:val="clear" w:color="auto" w:fill="auto"/>
            <w:vAlign w:val="center"/>
          </w:tcPr>
          <w:p w:rsidR="00097977" w:rsidRPr="00097977" w:rsidRDefault="00097977" w:rsidP="006A5421">
            <w:pPr>
              <w:jc w:val="center"/>
              <w:rPr>
                <w:rFonts w:ascii="Times New Roman" w:hAnsi="Times New Roman" w:cs="Times New Roman"/>
                <w:sz w:val="24"/>
                <w:szCs w:val="24"/>
              </w:rPr>
            </w:pPr>
            <w:r w:rsidRPr="00097977">
              <w:rPr>
                <w:rFonts w:ascii="Times New Roman" w:hAnsi="Times New Roman" w:cs="Times New Roman"/>
                <w:sz w:val="24"/>
                <w:szCs w:val="24"/>
              </w:rPr>
              <w:t>Путь необщего пользования                  котельной «</w:t>
            </w:r>
            <w:proofErr w:type="spellStart"/>
            <w:r w:rsidRPr="00097977">
              <w:rPr>
                <w:rFonts w:ascii="Times New Roman" w:hAnsi="Times New Roman" w:cs="Times New Roman"/>
                <w:sz w:val="24"/>
                <w:szCs w:val="24"/>
              </w:rPr>
              <w:t>Мазутослив</w:t>
            </w:r>
            <w:proofErr w:type="spellEnd"/>
            <w:r w:rsidRPr="00097977">
              <w:rPr>
                <w:rFonts w:ascii="Times New Roman" w:hAnsi="Times New Roman" w:cs="Times New Roman"/>
                <w:sz w:val="24"/>
                <w:szCs w:val="24"/>
              </w:rPr>
              <w:t>»</w:t>
            </w:r>
          </w:p>
        </w:tc>
        <w:tc>
          <w:tcPr>
            <w:tcW w:w="2127" w:type="dxa"/>
            <w:shd w:val="clear" w:color="auto" w:fill="auto"/>
            <w:vAlign w:val="center"/>
          </w:tcPr>
          <w:p w:rsidR="00097977" w:rsidRPr="00097977" w:rsidRDefault="00097977" w:rsidP="006A5421">
            <w:pPr>
              <w:jc w:val="center"/>
              <w:rPr>
                <w:rFonts w:ascii="Times New Roman" w:hAnsi="Times New Roman" w:cs="Times New Roman"/>
                <w:sz w:val="24"/>
                <w:szCs w:val="24"/>
              </w:rPr>
            </w:pPr>
            <w:r w:rsidRPr="00097977">
              <w:rPr>
                <w:rFonts w:ascii="Times New Roman" w:hAnsi="Times New Roman" w:cs="Times New Roman"/>
                <w:sz w:val="24"/>
                <w:szCs w:val="24"/>
              </w:rPr>
              <w:t>28:02:000408:105</w:t>
            </w:r>
          </w:p>
        </w:tc>
        <w:tc>
          <w:tcPr>
            <w:tcW w:w="1417" w:type="dxa"/>
            <w:shd w:val="clear" w:color="auto" w:fill="auto"/>
            <w:vAlign w:val="center"/>
          </w:tcPr>
          <w:p w:rsidR="00097977" w:rsidRPr="00097977" w:rsidRDefault="00097977" w:rsidP="006A5421">
            <w:pPr>
              <w:jc w:val="center"/>
              <w:rPr>
                <w:rFonts w:ascii="Times New Roman" w:hAnsi="Times New Roman" w:cs="Times New Roman"/>
                <w:sz w:val="24"/>
                <w:szCs w:val="24"/>
              </w:rPr>
            </w:pPr>
            <w:r w:rsidRPr="00097977">
              <w:rPr>
                <w:rFonts w:ascii="Times New Roman" w:hAnsi="Times New Roman" w:cs="Times New Roman"/>
                <w:sz w:val="24"/>
                <w:szCs w:val="24"/>
              </w:rPr>
              <w:t>118,71</w:t>
            </w:r>
          </w:p>
        </w:tc>
        <w:tc>
          <w:tcPr>
            <w:tcW w:w="7088" w:type="dxa"/>
            <w:shd w:val="clear" w:color="auto" w:fill="auto"/>
            <w:vAlign w:val="center"/>
          </w:tcPr>
          <w:p w:rsidR="00097977" w:rsidRPr="00097977" w:rsidRDefault="00097977" w:rsidP="006A5421">
            <w:pPr>
              <w:widowControl w:val="0"/>
              <w:suppressAutoHyphens/>
              <w:jc w:val="both"/>
              <w:rPr>
                <w:rFonts w:ascii="Times New Roman" w:hAnsi="Times New Roman" w:cs="Times New Roman"/>
                <w:sz w:val="24"/>
                <w:szCs w:val="24"/>
              </w:rPr>
            </w:pPr>
            <w:proofErr w:type="gramStart"/>
            <w:r w:rsidRPr="00097977">
              <w:rPr>
                <w:rFonts w:ascii="Times New Roman" w:hAnsi="Times New Roman" w:cs="Times New Roman"/>
                <w:sz w:val="24"/>
                <w:szCs w:val="24"/>
              </w:rPr>
              <w:t xml:space="preserve">Год ввода в эксплуатации - 1984, конструктивный элемент путей - сливная эстакада, рельсы - Р-50, основание – шпалы деревянные, 165 шт., балластный слой - гравийный 284 </w:t>
            </w:r>
            <w:proofErr w:type="spellStart"/>
            <w:r w:rsidRPr="00097977">
              <w:rPr>
                <w:rFonts w:ascii="Times New Roman" w:hAnsi="Times New Roman" w:cs="Times New Roman"/>
                <w:sz w:val="24"/>
                <w:szCs w:val="24"/>
              </w:rPr>
              <w:t>кв.м</w:t>
            </w:r>
            <w:proofErr w:type="spellEnd"/>
            <w:r w:rsidRPr="00097977">
              <w:rPr>
                <w:rFonts w:ascii="Times New Roman" w:hAnsi="Times New Roman" w:cs="Times New Roman"/>
                <w:sz w:val="24"/>
                <w:szCs w:val="24"/>
              </w:rPr>
              <w:t xml:space="preserve">., состояние объекта - годен к эксплуатации.  </w:t>
            </w:r>
            <w:proofErr w:type="gramEnd"/>
          </w:p>
        </w:tc>
      </w:tr>
      <w:tr w:rsidR="00097977" w:rsidRPr="00097977" w:rsidTr="00097977">
        <w:tc>
          <w:tcPr>
            <w:tcW w:w="664" w:type="dxa"/>
            <w:shd w:val="clear" w:color="auto" w:fill="auto"/>
            <w:vAlign w:val="center"/>
          </w:tcPr>
          <w:p w:rsidR="00097977" w:rsidRPr="00097977" w:rsidRDefault="00097977" w:rsidP="006A5421">
            <w:pPr>
              <w:jc w:val="center"/>
              <w:rPr>
                <w:rFonts w:ascii="Times New Roman" w:hAnsi="Times New Roman" w:cs="Times New Roman"/>
                <w:sz w:val="24"/>
                <w:szCs w:val="24"/>
              </w:rPr>
            </w:pPr>
            <w:r w:rsidRPr="00097977">
              <w:rPr>
                <w:rFonts w:ascii="Times New Roman" w:hAnsi="Times New Roman" w:cs="Times New Roman"/>
                <w:sz w:val="24"/>
                <w:szCs w:val="24"/>
              </w:rPr>
              <w:t>2</w:t>
            </w:r>
          </w:p>
        </w:tc>
        <w:tc>
          <w:tcPr>
            <w:tcW w:w="3446" w:type="dxa"/>
            <w:shd w:val="clear" w:color="auto" w:fill="auto"/>
            <w:vAlign w:val="center"/>
          </w:tcPr>
          <w:p w:rsidR="00097977" w:rsidRPr="00097977" w:rsidRDefault="00097977" w:rsidP="006A5421">
            <w:pPr>
              <w:jc w:val="center"/>
              <w:rPr>
                <w:rFonts w:ascii="Times New Roman" w:hAnsi="Times New Roman" w:cs="Times New Roman"/>
                <w:sz w:val="24"/>
                <w:szCs w:val="24"/>
              </w:rPr>
            </w:pPr>
            <w:r w:rsidRPr="00097977">
              <w:rPr>
                <w:rFonts w:ascii="Times New Roman" w:hAnsi="Times New Roman" w:cs="Times New Roman"/>
                <w:sz w:val="24"/>
                <w:szCs w:val="24"/>
              </w:rPr>
              <w:t>Эстакада мазутного топлива</w:t>
            </w:r>
          </w:p>
        </w:tc>
        <w:tc>
          <w:tcPr>
            <w:tcW w:w="2127" w:type="dxa"/>
            <w:shd w:val="clear" w:color="auto" w:fill="auto"/>
            <w:vAlign w:val="center"/>
          </w:tcPr>
          <w:p w:rsidR="00097977" w:rsidRPr="00097977" w:rsidRDefault="00097977" w:rsidP="006A5421">
            <w:pPr>
              <w:jc w:val="center"/>
              <w:rPr>
                <w:rFonts w:ascii="Times New Roman" w:hAnsi="Times New Roman" w:cs="Times New Roman"/>
                <w:sz w:val="24"/>
                <w:szCs w:val="24"/>
              </w:rPr>
            </w:pPr>
            <w:r w:rsidRPr="00097977">
              <w:rPr>
                <w:rFonts w:ascii="Times New Roman" w:hAnsi="Times New Roman" w:cs="Times New Roman"/>
                <w:sz w:val="24"/>
                <w:szCs w:val="24"/>
              </w:rPr>
              <w:t>-</w:t>
            </w:r>
          </w:p>
        </w:tc>
        <w:tc>
          <w:tcPr>
            <w:tcW w:w="1417" w:type="dxa"/>
            <w:shd w:val="clear" w:color="auto" w:fill="auto"/>
            <w:vAlign w:val="center"/>
          </w:tcPr>
          <w:p w:rsidR="00097977" w:rsidRPr="00097977" w:rsidRDefault="00097977" w:rsidP="006A5421">
            <w:pPr>
              <w:jc w:val="center"/>
              <w:rPr>
                <w:rFonts w:ascii="Times New Roman" w:hAnsi="Times New Roman" w:cs="Times New Roman"/>
                <w:sz w:val="24"/>
                <w:szCs w:val="24"/>
              </w:rPr>
            </w:pPr>
            <w:r w:rsidRPr="00097977">
              <w:rPr>
                <w:rFonts w:ascii="Times New Roman" w:hAnsi="Times New Roman" w:cs="Times New Roman"/>
                <w:sz w:val="24"/>
                <w:szCs w:val="24"/>
              </w:rPr>
              <w:t>25</w:t>
            </w:r>
          </w:p>
        </w:tc>
        <w:tc>
          <w:tcPr>
            <w:tcW w:w="7088" w:type="dxa"/>
            <w:shd w:val="clear" w:color="auto" w:fill="auto"/>
            <w:vAlign w:val="center"/>
          </w:tcPr>
          <w:p w:rsidR="00097977" w:rsidRPr="00097977" w:rsidRDefault="00097977" w:rsidP="006A5421">
            <w:pPr>
              <w:widowControl w:val="0"/>
              <w:suppressAutoHyphens/>
              <w:jc w:val="both"/>
              <w:rPr>
                <w:rFonts w:ascii="Times New Roman" w:hAnsi="Times New Roman" w:cs="Times New Roman"/>
                <w:sz w:val="24"/>
                <w:szCs w:val="24"/>
              </w:rPr>
            </w:pPr>
            <w:r w:rsidRPr="00097977">
              <w:rPr>
                <w:rFonts w:ascii="Times New Roman" w:hAnsi="Times New Roman" w:cs="Times New Roman"/>
                <w:sz w:val="24"/>
                <w:szCs w:val="24"/>
              </w:rPr>
              <w:t>Год ввода в эксплуатацию - 1984, высота - 5м., техническое состояние - пригодно к эксплуатации, физическое состояние – удовлетворительное.</w:t>
            </w:r>
          </w:p>
        </w:tc>
      </w:tr>
    </w:tbl>
    <w:p w:rsidR="00534AEA" w:rsidRPr="00534AEA" w:rsidRDefault="00534AEA" w:rsidP="00534AEA">
      <w:pPr>
        <w:suppressLineNumbers/>
        <w:tabs>
          <w:tab w:val="left" w:pos="10773"/>
        </w:tabs>
        <w:ind w:left="10490"/>
        <w:rPr>
          <w:rFonts w:ascii="Times New Roman" w:hAnsi="Times New Roman" w:cs="Times New Roman"/>
          <w:sz w:val="24"/>
          <w:szCs w:val="24"/>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A134DE">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CB3" w:rsidRDefault="004A3CB3" w:rsidP="007E3F92">
      <w:pPr>
        <w:spacing w:after="0" w:line="240" w:lineRule="auto"/>
      </w:pPr>
      <w:r>
        <w:separator/>
      </w:r>
    </w:p>
  </w:endnote>
  <w:endnote w:type="continuationSeparator" w:id="0">
    <w:p w:rsidR="004A3CB3" w:rsidRDefault="004A3CB3" w:rsidP="007E3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CB3" w:rsidRDefault="004A3CB3" w:rsidP="007E3F92">
      <w:pPr>
        <w:spacing w:after="0" w:line="240" w:lineRule="auto"/>
      </w:pPr>
      <w:r>
        <w:separator/>
      </w:r>
    </w:p>
  </w:footnote>
  <w:footnote w:type="continuationSeparator" w:id="0">
    <w:p w:rsidR="004A3CB3" w:rsidRDefault="004A3CB3" w:rsidP="007E3F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5364518"/>
      <w:docPartObj>
        <w:docPartGallery w:val="Page Numbers (Top of Page)"/>
        <w:docPartUnique/>
      </w:docPartObj>
    </w:sdtPr>
    <w:sdtEndPr/>
    <w:sdtContent>
      <w:p w:rsidR="007E3F92" w:rsidRDefault="007E3F92">
        <w:pPr>
          <w:pStyle w:val="ad"/>
          <w:jc w:val="center"/>
        </w:pPr>
        <w:r>
          <w:fldChar w:fldCharType="begin"/>
        </w:r>
        <w:r>
          <w:instrText>PAGE   \* MERGEFORMAT</w:instrText>
        </w:r>
        <w:r>
          <w:fldChar w:fldCharType="separate"/>
        </w:r>
        <w:r w:rsidR="00CD0709">
          <w:rPr>
            <w:noProof/>
          </w:rPr>
          <w:t>12</w:t>
        </w:r>
        <w:r>
          <w:fldChar w:fldCharType="end"/>
        </w:r>
      </w:p>
    </w:sdtContent>
  </w:sdt>
  <w:p w:rsidR="007E3F92" w:rsidRDefault="007E3F9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6B2"/>
    <w:rsid w:val="00050835"/>
    <w:rsid w:val="0005694E"/>
    <w:rsid w:val="00060C86"/>
    <w:rsid w:val="00063EB1"/>
    <w:rsid w:val="000642CF"/>
    <w:rsid w:val="00075259"/>
    <w:rsid w:val="00087364"/>
    <w:rsid w:val="00090404"/>
    <w:rsid w:val="00091246"/>
    <w:rsid w:val="00096C27"/>
    <w:rsid w:val="00097977"/>
    <w:rsid w:val="000A1269"/>
    <w:rsid w:val="000A4532"/>
    <w:rsid w:val="000A5445"/>
    <w:rsid w:val="000B41AF"/>
    <w:rsid w:val="000B4C21"/>
    <w:rsid w:val="000B7D24"/>
    <w:rsid w:val="000C680E"/>
    <w:rsid w:val="000C7554"/>
    <w:rsid w:val="000D223C"/>
    <w:rsid w:val="000F2105"/>
    <w:rsid w:val="000F3822"/>
    <w:rsid w:val="000F51E9"/>
    <w:rsid w:val="00100385"/>
    <w:rsid w:val="00106101"/>
    <w:rsid w:val="00115050"/>
    <w:rsid w:val="001160E5"/>
    <w:rsid w:val="001205A4"/>
    <w:rsid w:val="00121AE0"/>
    <w:rsid w:val="00122E08"/>
    <w:rsid w:val="001244C0"/>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2A44"/>
    <w:rsid w:val="001A32C2"/>
    <w:rsid w:val="001A5C6F"/>
    <w:rsid w:val="001B6F87"/>
    <w:rsid w:val="001C1696"/>
    <w:rsid w:val="001C2116"/>
    <w:rsid w:val="001C5191"/>
    <w:rsid w:val="001D0984"/>
    <w:rsid w:val="001D5C89"/>
    <w:rsid w:val="001E5456"/>
    <w:rsid w:val="001E7573"/>
    <w:rsid w:val="001F4EEA"/>
    <w:rsid w:val="00203626"/>
    <w:rsid w:val="00204F7B"/>
    <w:rsid w:val="0021640D"/>
    <w:rsid w:val="00226F01"/>
    <w:rsid w:val="00237C09"/>
    <w:rsid w:val="0024490F"/>
    <w:rsid w:val="00250E1F"/>
    <w:rsid w:val="0025519D"/>
    <w:rsid w:val="00264ED0"/>
    <w:rsid w:val="00265850"/>
    <w:rsid w:val="00275CEF"/>
    <w:rsid w:val="00276BD3"/>
    <w:rsid w:val="00277382"/>
    <w:rsid w:val="0028557B"/>
    <w:rsid w:val="0029139C"/>
    <w:rsid w:val="00292E70"/>
    <w:rsid w:val="00294E02"/>
    <w:rsid w:val="00296AFB"/>
    <w:rsid w:val="002D08AB"/>
    <w:rsid w:val="002D2AE5"/>
    <w:rsid w:val="002F3136"/>
    <w:rsid w:val="002F562B"/>
    <w:rsid w:val="002F637D"/>
    <w:rsid w:val="003052C9"/>
    <w:rsid w:val="00307DCD"/>
    <w:rsid w:val="00310B9A"/>
    <w:rsid w:val="00322785"/>
    <w:rsid w:val="0034261E"/>
    <w:rsid w:val="00352318"/>
    <w:rsid w:val="003541CA"/>
    <w:rsid w:val="00354989"/>
    <w:rsid w:val="003573CF"/>
    <w:rsid w:val="00361574"/>
    <w:rsid w:val="00371B60"/>
    <w:rsid w:val="00381684"/>
    <w:rsid w:val="00383295"/>
    <w:rsid w:val="003839A3"/>
    <w:rsid w:val="00386957"/>
    <w:rsid w:val="00387085"/>
    <w:rsid w:val="003876F6"/>
    <w:rsid w:val="00390445"/>
    <w:rsid w:val="00394684"/>
    <w:rsid w:val="003950C1"/>
    <w:rsid w:val="003A641A"/>
    <w:rsid w:val="003B04E0"/>
    <w:rsid w:val="003B2568"/>
    <w:rsid w:val="003B2FC4"/>
    <w:rsid w:val="003B78A9"/>
    <w:rsid w:val="003C5CD0"/>
    <w:rsid w:val="003C5FC5"/>
    <w:rsid w:val="003C605A"/>
    <w:rsid w:val="003C6EAC"/>
    <w:rsid w:val="003D4780"/>
    <w:rsid w:val="003D48EC"/>
    <w:rsid w:val="003D6C5F"/>
    <w:rsid w:val="003E12A5"/>
    <w:rsid w:val="003E32DD"/>
    <w:rsid w:val="003F076D"/>
    <w:rsid w:val="003F220C"/>
    <w:rsid w:val="003F7C01"/>
    <w:rsid w:val="00401595"/>
    <w:rsid w:val="00403878"/>
    <w:rsid w:val="00404A98"/>
    <w:rsid w:val="00407FF8"/>
    <w:rsid w:val="00424044"/>
    <w:rsid w:val="00435ECB"/>
    <w:rsid w:val="00436F06"/>
    <w:rsid w:val="004407AA"/>
    <w:rsid w:val="00442A27"/>
    <w:rsid w:val="004523DE"/>
    <w:rsid w:val="0045587D"/>
    <w:rsid w:val="00467E62"/>
    <w:rsid w:val="004709FB"/>
    <w:rsid w:val="00473766"/>
    <w:rsid w:val="00494881"/>
    <w:rsid w:val="004A10B0"/>
    <w:rsid w:val="004A15A9"/>
    <w:rsid w:val="004A3CB3"/>
    <w:rsid w:val="004A6F47"/>
    <w:rsid w:val="004C4C55"/>
    <w:rsid w:val="004D2191"/>
    <w:rsid w:val="004D2A43"/>
    <w:rsid w:val="004D3A88"/>
    <w:rsid w:val="004F687C"/>
    <w:rsid w:val="00510427"/>
    <w:rsid w:val="00520087"/>
    <w:rsid w:val="00532E55"/>
    <w:rsid w:val="00534AEA"/>
    <w:rsid w:val="00542CFF"/>
    <w:rsid w:val="00547D60"/>
    <w:rsid w:val="005524EA"/>
    <w:rsid w:val="00557309"/>
    <w:rsid w:val="005604DA"/>
    <w:rsid w:val="0056186E"/>
    <w:rsid w:val="00564ADE"/>
    <w:rsid w:val="00567427"/>
    <w:rsid w:val="00571EEC"/>
    <w:rsid w:val="00573C7E"/>
    <w:rsid w:val="00580F41"/>
    <w:rsid w:val="00582A62"/>
    <w:rsid w:val="0058686F"/>
    <w:rsid w:val="00590A76"/>
    <w:rsid w:val="00591E70"/>
    <w:rsid w:val="00596E30"/>
    <w:rsid w:val="00597643"/>
    <w:rsid w:val="005A1741"/>
    <w:rsid w:val="005B4185"/>
    <w:rsid w:val="005B56B4"/>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193F"/>
    <w:rsid w:val="00634790"/>
    <w:rsid w:val="00642591"/>
    <w:rsid w:val="00645219"/>
    <w:rsid w:val="006529E6"/>
    <w:rsid w:val="00655670"/>
    <w:rsid w:val="00662A46"/>
    <w:rsid w:val="006642D6"/>
    <w:rsid w:val="0066510B"/>
    <w:rsid w:val="00665F26"/>
    <w:rsid w:val="006726DE"/>
    <w:rsid w:val="00677531"/>
    <w:rsid w:val="006B1FB4"/>
    <w:rsid w:val="006B31AA"/>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13C28"/>
    <w:rsid w:val="00724D8D"/>
    <w:rsid w:val="007437BA"/>
    <w:rsid w:val="00745730"/>
    <w:rsid w:val="007463D4"/>
    <w:rsid w:val="00761BD6"/>
    <w:rsid w:val="0078177D"/>
    <w:rsid w:val="0078480F"/>
    <w:rsid w:val="007907EE"/>
    <w:rsid w:val="00795888"/>
    <w:rsid w:val="00795928"/>
    <w:rsid w:val="007962EF"/>
    <w:rsid w:val="007A0A58"/>
    <w:rsid w:val="007A2E5E"/>
    <w:rsid w:val="007A4F1B"/>
    <w:rsid w:val="007B55DC"/>
    <w:rsid w:val="007B61AF"/>
    <w:rsid w:val="007B671F"/>
    <w:rsid w:val="007B7412"/>
    <w:rsid w:val="007C29D4"/>
    <w:rsid w:val="007C55E1"/>
    <w:rsid w:val="007D0B77"/>
    <w:rsid w:val="007D3033"/>
    <w:rsid w:val="007D7DC3"/>
    <w:rsid w:val="007E0E95"/>
    <w:rsid w:val="007E3F92"/>
    <w:rsid w:val="007F1865"/>
    <w:rsid w:val="00800778"/>
    <w:rsid w:val="00803FBD"/>
    <w:rsid w:val="00807F38"/>
    <w:rsid w:val="008109D1"/>
    <w:rsid w:val="008140E7"/>
    <w:rsid w:val="008353F0"/>
    <w:rsid w:val="008378CA"/>
    <w:rsid w:val="0084102D"/>
    <w:rsid w:val="00841843"/>
    <w:rsid w:val="0084478D"/>
    <w:rsid w:val="00845E68"/>
    <w:rsid w:val="0086021D"/>
    <w:rsid w:val="00861FB6"/>
    <w:rsid w:val="00874847"/>
    <w:rsid w:val="00887CF9"/>
    <w:rsid w:val="008A67A0"/>
    <w:rsid w:val="008A729F"/>
    <w:rsid w:val="008B4905"/>
    <w:rsid w:val="008D12D1"/>
    <w:rsid w:val="008D2C41"/>
    <w:rsid w:val="008D5266"/>
    <w:rsid w:val="008D6AF9"/>
    <w:rsid w:val="008E26FC"/>
    <w:rsid w:val="008F0670"/>
    <w:rsid w:val="008F3E09"/>
    <w:rsid w:val="008F7DA8"/>
    <w:rsid w:val="00907A04"/>
    <w:rsid w:val="00910617"/>
    <w:rsid w:val="0091285F"/>
    <w:rsid w:val="00920DFD"/>
    <w:rsid w:val="00921D6A"/>
    <w:rsid w:val="00922952"/>
    <w:rsid w:val="00932B8E"/>
    <w:rsid w:val="009349AD"/>
    <w:rsid w:val="00934C00"/>
    <w:rsid w:val="009370D4"/>
    <w:rsid w:val="0095059B"/>
    <w:rsid w:val="0099154B"/>
    <w:rsid w:val="009A1AEB"/>
    <w:rsid w:val="009B54F0"/>
    <w:rsid w:val="009C3109"/>
    <w:rsid w:val="009C3260"/>
    <w:rsid w:val="009C4CA8"/>
    <w:rsid w:val="009C592D"/>
    <w:rsid w:val="009C6973"/>
    <w:rsid w:val="009D5AD0"/>
    <w:rsid w:val="009E5421"/>
    <w:rsid w:val="009E7800"/>
    <w:rsid w:val="009F1DDF"/>
    <w:rsid w:val="009F2228"/>
    <w:rsid w:val="00A06268"/>
    <w:rsid w:val="00A11DB0"/>
    <w:rsid w:val="00A1323F"/>
    <w:rsid w:val="00A134DE"/>
    <w:rsid w:val="00A155A6"/>
    <w:rsid w:val="00A23767"/>
    <w:rsid w:val="00A32B79"/>
    <w:rsid w:val="00A34215"/>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189C"/>
    <w:rsid w:val="00AD2BDE"/>
    <w:rsid w:val="00AE0F68"/>
    <w:rsid w:val="00AF563F"/>
    <w:rsid w:val="00AF711C"/>
    <w:rsid w:val="00B04583"/>
    <w:rsid w:val="00B21AFD"/>
    <w:rsid w:val="00B41B7E"/>
    <w:rsid w:val="00B43735"/>
    <w:rsid w:val="00B50B41"/>
    <w:rsid w:val="00B52095"/>
    <w:rsid w:val="00B53367"/>
    <w:rsid w:val="00B61421"/>
    <w:rsid w:val="00B64D6F"/>
    <w:rsid w:val="00B65A51"/>
    <w:rsid w:val="00B67D8A"/>
    <w:rsid w:val="00B74513"/>
    <w:rsid w:val="00B81EF3"/>
    <w:rsid w:val="00B83E9C"/>
    <w:rsid w:val="00B877E1"/>
    <w:rsid w:val="00B87A0F"/>
    <w:rsid w:val="00BA43CD"/>
    <w:rsid w:val="00BA4845"/>
    <w:rsid w:val="00BB5F5D"/>
    <w:rsid w:val="00BB6E15"/>
    <w:rsid w:val="00BC2738"/>
    <w:rsid w:val="00BC46E9"/>
    <w:rsid w:val="00BD40FF"/>
    <w:rsid w:val="00BE002C"/>
    <w:rsid w:val="00BE51B4"/>
    <w:rsid w:val="00BF122F"/>
    <w:rsid w:val="00BF60B8"/>
    <w:rsid w:val="00C013B1"/>
    <w:rsid w:val="00C023D5"/>
    <w:rsid w:val="00C10BBD"/>
    <w:rsid w:val="00C178F7"/>
    <w:rsid w:val="00C22CAD"/>
    <w:rsid w:val="00C24A66"/>
    <w:rsid w:val="00C254DF"/>
    <w:rsid w:val="00C2757E"/>
    <w:rsid w:val="00C31000"/>
    <w:rsid w:val="00C32F7C"/>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297C"/>
    <w:rsid w:val="00C73C55"/>
    <w:rsid w:val="00C80F3E"/>
    <w:rsid w:val="00C85EFF"/>
    <w:rsid w:val="00C9036B"/>
    <w:rsid w:val="00C90422"/>
    <w:rsid w:val="00CA225B"/>
    <w:rsid w:val="00CA6BC5"/>
    <w:rsid w:val="00CA6F69"/>
    <w:rsid w:val="00CA7622"/>
    <w:rsid w:val="00CB04D8"/>
    <w:rsid w:val="00CB5AB5"/>
    <w:rsid w:val="00CC004D"/>
    <w:rsid w:val="00CD0709"/>
    <w:rsid w:val="00CD28CC"/>
    <w:rsid w:val="00CD3011"/>
    <w:rsid w:val="00CD43CC"/>
    <w:rsid w:val="00D10E7C"/>
    <w:rsid w:val="00D12B66"/>
    <w:rsid w:val="00D132EC"/>
    <w:rsid w:val="00D1486E"/>
    <w:rsid w:val="00D2177F"/>
    <w:rsid w:val="00D2492D"/>
    <w:rsid w:val="00D269D4"/>
    <w:rsid w:val="00D2739C"/>
    <w:rsid w:val="00D414D8"/>
    <w:rsid w:val="00D46979"/>
    <w:rsid w:val="00D50457"/>
    <w:rsid w:val="00D563A1"/>
    <w:rsid w:val="00D61143"/>
    <w:rsid w:val="00D6121F"/>
    <w:rsid w:val="00D75849"/>
    <w:rsid w:val="00D75D49"/>
    <w:rsid w:val="00D8068A"/>
    <w:rsid w:val="00D8412C"/>
    <w:rsid w:val="00D94638"/>
    <w:rsid w:val="00DA0272"/>
    <w:rsid w:val="00DA1757"/>
    <w:rsid w:val="00DA2255"/>
    <w:rsid w:val="00DA53B6"/>
    <w:rsid w:val="00DA56B6"/>
    <w:rsid w:val="00DB57D7"/>
    <w:rsid w:val="00DC57BC"/>
    <w:rsid w:val="00DC7AD2"/>
    <w:rsid w:val="00DD327B"/>
    <w:rsid w:val="00DD6EDA"/>
    <w:rsid w:val="00DE1A99"/>
    <w:rsid w:val="00DE3F0B"/>
    <w:rsid w:val="00E02D6C"/>
    <w:rsid w:val="00E0338F"/>
    <w:rsid w:val="00E03E66"/>
    <w:rsid w:val="00E06FF8"/>
    <w:rsid w:val="00E15634"/>
    <w:rsid w:val="00E34F3C"/>
    <w:rsid w:val="00E3551A"/>
    <w:rsid w:val="00E503B3"/>
    <w:rsid w:val="00E666DE"/>
    <w:rsid w:val="00E71B22"/>
    <w:rsid w:val="00E72B4D"/>
    <w:rsid w:val="00E74800"/>
    <w:rsid w:val="00E758D6"/>
    <w:rsid w:val="00E837E6"/>
    <w:rsid w:val="00E841EB"/>
    <w:rsid w:val="00E92ACE"/>
    <w:rsid w:val="00E96EA1"/>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51FED"/>
    <w:rsid w:val="00F52C08"/>
    <w:rsid w:val="00F67CB4"/>
    <w:rsid w:val="00F67D46"/>
    <w:rsid w:val="00F67DF3"/>
    <w:rsid w:val="00F7097D"/>
    <w:rsid w:val="00F72EB4"/>
    <w:rsid w:val="00F765B7"/>
    <w:rsid w:val="00F80AF0"/>
    <w:rsid w:val="00F81C21"/>
    <w:rsid w:val="00F92226"/>
    <w:rsid w:val="00F938AA"/>
    <w:rsid w:val="00F960F2"/>
    <w:rsid w:val="00FA18DB"/>
    <w:rsid w:val="00FA3385"/>
    <w:rsid w:val="00FA693B"/>
    <w:rsid w:val="00FB0339"/>
    <w:rsid w:val="00FB5906"/>
    <w:rsid w:val="00FC0F5D"/>
    <w:rsid w:val="00FC3A7E"/>
    <w:rsid w:val="00FC5244"/>
    <w:rsid w:val="00FD2EC6"/>
    <w:rsid w:val="00FD38CA"/>
    <w:rsid w:val="00FD3E00"/>
    <w:rsid w:val="00FD4BAF"/>
    <w:rsid w:val="00FD4FFD"/>
    <w:rsid w:val="00FD557D"/>
    <w:rsid w:val="00FD6255"/>
    <w:rsid w:val="00FD7A12"/>
    <w:rsid w:val="00FE5515"/>
    <w:rsid w:val="00FE58A9"/>
    <w:rsid w:val="00FE645A"/>
    <w:rsid w:val="00FF11E5"/>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List Paragraph"/>
    <w:basedOn w:val="a"/>
    <w:uiPriority w:val="34"/>
    <w:qFormat/>
    <w:rsid w:val="0095059B"/>
    <w:pPr>
      <w:ind w:left="720"/>
      <w:contextualSpacing/>
    </w:pPr>
  </w:style>
  <w:style w:type="paragraph" w:styleId="ad">
    <w:name w:val="header"/>
    <w:basedOn w:val="a"/>
    <w:link w:val="ae"/>
    <w:uiPriority w:val="99"/>
    <w:unhideWhenUsed/>
    <w:rsid w:val="007E3F9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E3F92"/>
  </w:style>
  <w:style w:type="paragraph" w:styleId="af">
    <w:name w:val="footer"/>
    <w:basedOn w:val="a"/>
    <w:link w:val="af0"/>
    <w:uiPriority w:val="99"/>
    <w:unhideWhenUsed/>
    <w:rsid w:val="007E3F9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E3F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List Paragraph"/>
    <w:basedOn w:val="a"/>
    <w:uiPriority w:val="34"/>
    <w:qFormat/>
    <w:rsid w:val="0095059B"/>
    <w:pPr>
      <w:ind w:left="720"/>
      <w:contextualSpacing/>
    </w:pPr>
  </w:style>
  <w:style w:type="paragraph" w:styleId="ad">
    <w:name w:val="header"/>
    <w:basedOn w:val="a"/>
    <w:link w:val="ae"/>
    <w:uiPriority w:val="99"/>
    <w:unhideWhenUsed/>
    <w:rsid w:val="007E3F9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E3F92"/>
  </w:style>
  <w:style w:type="paragraph" w:styleId="af">
    <w:name w:val="footer"/>
    <w:basedOn w:val="a"/>
    <w:link w:val="af0"/>
    <w:uiPriority w:val="99"/>
    <w:unhideWhenUsed/>
    <w:rsid w:val="007E3F9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E3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https://www.rts-tender.ru/platform-rules/platform-property-sale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utp.sberbank-ast.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809</TotalTime>
  <Pages>12</Pages>
  <Words>4560</Words>
  <Characters>25998</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646</cp:revision>
  <cp:lastPrinted>2020-08-24T01:36:00Z</cp:lastPrinted>
  <dcterms:created xsi:type="dcterms:W3CDTF">2019-09-18T07:37:00Z</dcterms:created>
  <dcterms:modified xsi:type="dcterms:W3CDTF">2020-08-25T05:25:00Z</dcterms:modified>
</cp:coreProperties>
</file>