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D2EC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3A641A">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b/>
          <w:bCs/>
          <w:color w:val="000000"/>
          <w:sz w:val="24"/>
          <w:szCs w:val="24"/>
          <w:lang w:eastAsia="ru-RU"/>
        </w:rPr>
        <w:t xml:space="preserve"> ноября </w:t>
      </w:r>
      <w:r w:rsidR="00FF4D07">
        <w:rPr>
          <w:rFonts w:ascii="Times New Roman" w:eastAsia="Times New Roman" w:hAnsi="Times New Roman" w:cs="Times New Roman"/>
          <w:b/>
          <w:bCs/>
          <w:color w:val="000000"/>
          <w:sz w:val="24"/>
          <w:szCs w:val="24"/>
          <w:lang w:eastAsia="ru-RU"/>
        </w:rPr>
        <w:t>2019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205A4" w:rsidRPr="001205A4" w:rsidRDefault="00C22CAD" w:rsidP="00C22CAD">
      <w:pPr>
        <w:spacing w:before="100" w:beforeAutospacing="1" w:after="100" w:afterAutospacing="1" w:line="240" w:lineRule="auto"/>
        <w:ind w:right="-144" w:firstLine="720"/>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от </w:t>
      </w:r>
      <w:r w:rsidR="005D55FF">
        <w:rPr>
          <w:rFonts w:ascii="Times New Roman" w:hAnsi="Times New Roman" w:cs="Times New Roman"/>
          <w:sz w:val="24"/>
          <w:szCs w:val="24"/>
        </w:rPr>
        <w:t xml:space="preserve">28.02.2019 </w:t>
      </w:r>
      <w:r w:rsidR="001205A4" w:rsidRPr="001205A4">
        <w:rPr>
          <w:rFonts w:ascii="Times New Roman" w:hAnsi="Times New Roman" w:cs="Times New Roman"/>
          <w:sz w:val="24"/>
          <w:szCs w:val="24"/>
        </w:rPr>
        <w:t>№ 25/14 «О внесении изменений в Программу приватизации муниципального имущества города</w:t>
      </w:r>
      <w:proofErr w:type="gramEnd"/>
      <w:r w:rsidR="001205A4" w:rsidRPr="001205A4">
        <w:rPr>
          <w:rFonts w:ascii="Times New Roman" w:hAnsi="Times New Roman" w:cs="Times New Roman"/>
          <w:sz w:val="24"/>
          <w:szCs w:val="24"/>
        </w:rPr>
        <w:t xml:space="preserve"> Белогорск на 2019 год, </w:t>
      </w:r>
      <w:proofErr w:type="gramStart"/>
      <w:r w:rsidR="001205A4" w:rsidRPr="001205A4">
        <w:rPr>
          <w:rFonts w:ascii="Times New Roman" w:hAnsi="Times New Roman" w:cs="Times New Roman"/>
          <w:sz w:val="24"/>
          <w:szCs w:val="24"/>
        </w:rPr>
        <w:t>утвержденную</w:t>
      </w:r>
      <w:proofErr w:type="gramEnd"/>
      <w:r w:rsidR="001205A4" w:rsidRPr="001205A4">
        <w:rPr>
          <w:rFonts w:ascii="Times New Roman" w:hAnsi="Times New Roman" w:cs="Times New Roman"/>
          <w:sz w:val="24"/>
          <w:szCs w:val="24"/>
        </w:rPr>
        <w:t xml:space="preserve"> решением городского Совета от 20.2.2018 № 22/111</w:t>
      </w:r>
      <w:r w:rsidR="001205A4">
        <w:rPr>
          <w:rFonts w:ascii="Times New Roman" w:hAnsi="Times New Roman" w:cs="Times New Roman"/>
          <w:sz w:val="24"/>
          <w:szCs w:val="24"/>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 расположенного по адресу: Амурская область, г. Белогорск, ул. Благовещенская,</w:t>
      </w:r>
      <w:r w:rsidR="00A34215">
        <w:rPr>
          <w:rFonts w:ascii="Times New Roman" w:eastAsia="Times New Roman" w:hAnsi="Times New Roman" w:cs="Times New Roman"/>
          <w:color w:val="000000"/>
          <w:sz w:val="24"/>
          <w:szCs w:val="24"/>
          <w:lang w:eastAsia="ru-RU"/>
        </w:rPr>
        <w:t xml:space="preserve"> д. 16,</w:t>
      </w:r>
      <w:r w:rsidR="00C73C55">
        <w:rPr>
          <w:rFonts w:ascii="Times New Roman" w:eastAsia="Times New Roman" w:hAnsi="Times New Roman" w:cs="Times New Roman"/>
          <w:color w:val="000000"/>
          <w:sz w:val="24"/>
          <w:szCs w:val="24"/>
          <w:lang w:eastAsia="ru-RU"/>
        </w:rPr>
        <w:t xml:space="preserve"> утвержденный Главой муниципального образования г. Белогорск  </w:t>
      </w:r>
      <w:r w:rsidR="00087364">
        <w:rPr>
          <w:rFonts w:ascii="Times New Roman" w:eastAsia="Times New Roman" w:hAnsi="Times New Roman" w:cs="Times New Roman"/>
          <w:color w:val="000000"/>
          <w:sz w:val="24"/>
          <w:szCs w:val="24"/>
          <w:lang w:eastAsia="ru-RU"/>
        </w:rPr>
        <w:t xml:space="preserve">                    </w:t>
      </w:r>
      <w:r w:rsidR="00577FA1">
        <w:rPr>
          <w:rFonts w:ascii="Times New Roman" w:eastAsia="Times New Roman" w:hAnsi="Times New Roman" w:cs="Times New Roman"/>
          <w:color w:val="000000"/>
          <w:sz w:val="24"/>
          <w:szCs w:val="24"/>
          <w:lang w:eastAsia="ru-RU"/>
        </w:rPr>
        <w:t>11</w:t>
      </w:r>
      <w:r w:rsidR="00E03E66">
        <w:rPr>
          <w:rFonts w:ascii="Times New Roman" w:eastAsia="Times New Roman" w:hAnsi="Times New Roman" w:cs="Times New Roman"/>
          <w:color w:val="000000"/>
          <w:sz w:val="24"/>
          <w:szCs w:val="24"/>
          <w:lang w:eastAsia="ru-RU"/>
        </w:rPr>
        <w:t xml:space="preserve"> ноября </w:t>
      </w:r>
      <w:r w:rsidR="00C73C55">
        <w:rPr>
          <w:rFonts w:ascii="Times New Roman" w:eastAsia="Times New Roman" w:hAnsi="Times New Roman" w:cs="Times New Roman"/>
          <w:color w:val="000000"/>
          <w:sz w:val="24"/>
          <w:szCs w:val="24"/>
          <w:lang w:eastAsia="ru-RU"/>
        </w:rPr>
        <w:t>2019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ул. Благовещенская</w:t>
      </w:r>
      <w:r w:rsidR="003839A3" w:rsidRPr="001A32C2">
        <w:rPr>
          <w:rFonts w:ascii="Times New Roman" w:eastAsia="Times New Roman" w:hAnsi="Times New Roman" w:cs="Times New Roman"/>
          <w:b/>
          <w:color w:val="000000"/>
          <w:sz w:val="24"/>
          <w:szCs w:val="24"/>
          <w:lang w:eastAsia="ru-RU"/>
        </w:rPr>
        <w:t>, д. 16</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068B8" w:rsidRPr="007068B8">
        <w:rPr>
          <w:rFonts w:ascii="Times New Roman" w:eastAsia="Times New Roman" w:hAnsi="Times New Roman" w:cs="Times New Roman"/>
          <w:b/>
          <w:color w:val="000000"/>
          <w:sz w:val="24"/>
          <w:szCs w:val="24"/>
          <w:lang w:eastAsia="ru-RU"/>
        </w:rPr>
        <w:t>13.11.2019</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467E62" w:rsidRPr="00467E62">
        <w:rPr>
          <w:rFonts w:ascii="Times New Roman" w:eastAsia="Times New Roman" w:hAnsi="Times New Roman" w:cs="Times New Roman"/>
          <w:b/>
          <w:color w:val="000000"/>
          <w:sz w:val="24"/>
          <w:szCs w:val="24"/>
          <w:lang w:eastAsia="ru-RU"/>
        </w:rPr>
        <w:t>10.12.</w:t>
      </w:r>
      <w:r w:rsidRPr="00C22CAD">
        <w:rPr>
          <w:rFonts w:ascii="Times New Roman" w:eastAsia="Times New Roman" w:hAnsi="Times New Roman" w:cs="Times New Roman"/>
          <w:b/>
          <w:bCs/>
          <w:color w:val="000000"/>
          <w:sz w:val="24"/>
          <w:szCs w:val="24"/>
          <w:lang w:eastAsia="ru-RU"/>
        </w:rPr>
        <w:t>2019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 – </w:t>
      </w:r>
      <w:r w:rsidR="00564ADE" w:rsidRPr="00564ADE">
        <w:rPr>
          <w:rFonts w:ascii="Times New Roman" w:eastAsia="Times New Roman" w:hAnsi="Times New Roman" w:cs="Times New Roman"/>
          <w:b/>
          <w:color w:val="000000"/>
          <w:sz w:val="24"/>
          <w:szCs w:val="24"/>
          <w:lang w:eastAsia="ru-RU"/>
        </w:rPr>
        <w:t>13.12.2019</w:t>
      </w:r>
      <w:r>
        <w:rPr>
          <w:rFonts w:ascii="Times New Roman" w:eastAsia="Times New Roman" w:hAnsi="Times New Roman" w:cs="Times New Roman"/>
          <w:b/>
          <w:bCs/>
          <w:color w:val="000000"/>
          <w:sz w:val="24"/>
          <w:szCs w:val="24"/>
          <w:lang w:eastAsia="ru-RU"/>
        </w:rPr>
        <w:t xml:space="preserve">  08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E666DE" w:rsidRPr="00E666DE">
        <w:rPr>
          <w:rFonts w:ascii="Times New Roman" w:eastAsia="Times New Roman" w:hAnsi="Times New Roman" w:cs="Times New Roman"/>
          <w:b/>
          <w:color w:val="000000"/>
          <w:sz w:val="24"/>
          <w:szCs w:val="24"/>
          <w:lang w:eastAsia="ru-RU"/>
        </w:rPr>
        <w:t>18.12.</w:t>
      </w:r>
      <w:r w:rsidRPr="00C22CAD">
        <w:rPr>
          <w:rFonts w:ascii="Times New Roman" w:eastAsia="Times New Roman" w:hAnsi="Times New Roman" w:cs="Times New Roman"/>
          <w:b/>
          <w:bCs/>
          <w:color w:val="000000"/>
          <w:sz w:val="24"/>
          <w:szCs w:val="24"/>
          <w:lang w:eastAsia="ru-RU"/>
        </w:rPr>
        <w:t xml:space="preserve">2019 года </w:t>
      </w:r>
      <w:r w:rsidR="00A9184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00C21C6D">
        <w:rPr>
          <w:rStyle w:val="a4"/>
          <w:rFonts w:ascii="Times New Roman" w:eastAsia="Times New Roman" w:hAnsi="Times New Roman" w:cs="Times New Roman"/>
          <w:color w:val="auto"/>
          <w:sz w:val="24"/>
          <w:szCs w:val="24"/>
          <w:lang w:eastAsia="ru-RU"/>
        </w:rPr>
        <w:t>, № процедуры 22835</w:t>
      </w:r>
      <w:bookmarkStart w:id="0" w:name="_GoBack"/>
      <w:bookmarkEnd w:id="0"/>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1D0984" w:rsidRPr="006726DE">
        <w:rPr>
          <w:rFonts w:ascii="Times New Roman" w:eastAsia="Times New Roman" w:hAnsi="Times New Roman" w:cs="Times New Roman"/>
          <w:color w:val="000000"/>
          <w:sz w:val="24"/>
          <w:szCs w:val="24"/>
          <w:u w:val="single"/>
          <w:lang w:eastAsia="ru-RU"/>
        </w:rPr>
        <w:t>проводились торги</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w:t>
      </w:r>
      <w:r w:rsidR="0061184E" w:rsidRPr="00050835">
        <w:rPr>
          <w:rFonts w:ascii="Times New Roman" w:hAnsi="Times New Roman" w:cs="Times New Roman"/>
          <w:b/>
          <w:sz w:val="24"/>
          <w:szCs w:val="24"/>
        </w:rPr>
        <w:t>Общеобразовательная школа № 201</w:t>
      </w:r>
      <w:r w:rsidR="00203626">
        <w:rPr>
          <w:rFonts w:ascii="Times New Roman" w:eastAsia="Times New Roman" w:hAnsi="Times New Roman" w:cs="Times New Roman"/>
          <w:color w:val="000000"/>
          <w:sz w:val="24"/>
          <w:szCs w:val="24"/>
          <w:lang w:eastAsia="ru-RU"/>
        </w:rPr>
        <w:t xml:space="preserve"> кадастровый номер: </w:t>
      </w:r>
      <w:r w:rsidR="0061184E" w:rsidRPr="0061184E">
        <w:rPr>
          <w:sz w:val="24"/>
          <w:szCs w:val="24"/>
        </w:rPr>
        <w:t>28:02:000023:35</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51969" w:rsidRPr="006C610F">
        <w:rPr>
          <w:sz w:val="24"/>
          <w:szCs w:val="24"/>
        </w:rPr>
        <w:t>28:02:000023:0001</w:t>
      </w:r>
      <w:r w:rsidR="00203626">
        <w:rPr>
          <w:rFonts w:ascii="Times New Roman" w:eastAsia="Times New Roman" w:hAnsi="Times New Roman" w:cs="Times New Roman"/>
          <w:color w:val="000000"/>
          <w:sz w:val="24"/>
          <w:szCs w:val="24"/>
          <w:lang w:eastAsia="ru-RU"/>
        </w:rPr>
        <w:t xml:space="preserve"> (далее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ул. Благовещенская</w:t>
      </w:r>
      <w:r w:rsidR="006C610F" w:rsidRPr="00907A04">
        <w:rPr>
          <w:rFonts w:ascii="Times New Roman" w:eastAsia="Times New Roman" w:hAnsi="Times New Roman" w:cs="Times New Roman"/>
          <w:b/>
          <w:color w:val="000000"/>
          <w:sz w:val="24"/>
          <w:szCs w:val="24"/>
          <w:lang w:eastAsia="ru-RU"/>
        </w:rPr>
        <w:t>, д. 16</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64ED0" w:rsidRPr="00264ED0">
        <w:rPr>
          <w:rFonts w:ascii="Times New Roman" w:hAnsi="Times New Roman" w:cs="Times New Roman"/>
          <w:sz w:val="24"/>
          <w:szCs w:val="24"/>
        </w:rPr>
        <w:t>2083,1</w:t>
      </w:r>
      <w:r w:rsidR="00264ED0">
        <w:rPr>
          <w:sz w:val="26"/>
          <w:szCs w:val="26"/>
        </w:rPr>
        <w:t xml:space="preserve"> </w:t>
      </w:r>
      <w:r w:rsidR="00C22CAD" w:rsidRPr="00C22CAD">
        <w:rPr>
          <w:rFonts w:ascii="Times New Roman" w:eastAsia="Times New Roman" w:hAnsi="Times New Roman" w:cs="Times New Roman"/>
          <w:color w:val="000000"/>
          <w:sz w:val="24"/>
          <w:szCs w:val="24"/>
          <w:lang w:eastAsia="ru-RU"/>
        </w:rPr>
        <w:t> кв. м</w:t>
      </w:r>
      <w:r w:rsidR="00203626">
        <w:rPr>
          <w:rFonts w:ascii="Times New Roman" w:eastAsia="Times New Roman" w:hAnsi="Times New Roman" w:cs="Times New Roman"/>
          <w:color w:val="000000"/>
          <w:sz w:val="24"/>
          <w:szCs w:val="24"/>
          <w:lang w:eastAsia="ru-RU"/>
        </w:rPr>
        <w:t xml:space="preserve">, количество этажей – </w:t>
      </w:r>
      <w:r w:rsidR="00264ED0">
        <w:rPr>
          <w:rFonts w:ascii="Times New Roman" w:eastAsia="Times New Roman" w:hAnsi="Times New Roman" w:cs="Times New Roman"/>
          <w:color w:val="000000"/>
          <w:sz w:val="24"/>
          <w:szCs w:val="24"/>
          <w:lang w:eastAsia="ru-RU"/>
        </w:rPr>
        <w:t>2</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E72B4D">
        <w:rPr>
          <w:rFonts w:ascii="Times New Roman" w:eastAsia="Times New Roman" w:hAnsi="Times New Roman" w:cs="Times New Roman"/>
          <w:color w:val="000000"/>
          <w:sz w:val="24"/>
          <w:szCs w:val="24"/>
          <w:lang w:eastAsia="ru-RU"/>
        </w:rPr>
        <w:t xml:space="preserve">- </w:t>
      </w:r>
      <w:r w:rsidR="007E0E95" w:rsidRPr="00E72B4D">
        <w:rPr>
          <w:sz w:val="24"/>
          <w:szCs w:val="24"/>
        </w:rPr>
        <w:t>7979,0</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A4183D" w:rsidRPr="00A4183D" w:rsidRDefault="00352318" w:rsidP="00A444A4">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удовлетворительное, </w:t>
      </w:r>
      <w:r w:rsidR="00A4183D" w:rsidRPr="00A4183D">
        <w:rPr>
          <w:rFonts w:ascii="Times New Roman" w:hAnsi="Times New Roman" w:cs="Times New Roman"/>
          <w:sz w:val="24"/>
          <w:szCs w:val="24"/>
        </w:rPr>
        <w:t>2-х этажное, фундамент – бутовый, ленточный,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стены – кирпичные, состояние удовлетворительное;  перекрытия – деревянное, отепленное,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крыша – двухскатная, шиферная, состояние удовлетворительное; окна – двойные створные,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двери – простые, деревянные,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полы – дощатые, бетонные, линолеум, кафельная плитка, состояние удовлетворительное;</w:t>
      </w:r>
      <w:proofErr w:type="gramEnd"/>
      <w:r w:rsidR="00A4183D" w:rsidRPr="00A4183D">
        <w:rPr>
          <w:rFonts w:ascii="Times New Roman" w:hAnsi="Times New Roman" w:cs="Times New Roman"/>
          <w:color w:val="FF0000"/>
          <w:sz w:val="24"/>
          <w:szCs w:val="24"/>
        </w:rPr>
        <w:t xml:space="preserve"> </w:t>
      </w:r>
      <w:proofErr w:type="gramStart"/>
      <w:r w:rsidR="00A4183D" w:rsidRPr="00A4183D">
        <w:rPr>
          <w:rFonts w:ascii="Times New Roman" w:hAnsi="Times New Roman" w:cs="Times New Roman"/>
          <w:sz w:val="24"/>
          <w:szCs w:val="24"/>
        </w:rPr>
        <w:t>внутренняя отделка – штукатурка, обои, масляная окраска, потолочные плиты типа «</w:t>
      </w:r>
      <w:r w:rsidR="00A4183D" w:rsidRPr="00A4183D">
        <w:rPr>
          <w:rFonts w:ascii="Times New Roman" w:hAnsi="Times New Roman" w:cs="Times New Roman"/>
          <w:sz w:val="24"/>
          <w:szCs w:val="24"/>
          <w:lang w:val="en-US"/>
        </w:rPr>
        <w:t>Armstrong</w:t>
      </w:r>
      <w:r w:rsidR="00A4183D" w:rsidRPr="00A4183D">
        <w:rPr>
          <w:rFonts w:ascii="Times New Roman" w:hAnsi="Times New Roman" w:cs="Times New Roman"/>
          <w:sz w:val="24"/>
          <w:szCs w:val="24"/>
        </w:rPr>
        <w:t xml:space="preserve">», трещины, вздутие окрасочного слоя, частичный демонтаж подвесных потолков, отставание обоев, отслоение штукатурки, состояние неудовлетворительное; системы инженерного обеспечения – все коммуникации подведены, отключены.  </w:t>
      </w:r>
      <w:proofErr w:type="gramEnd"/>
    </w:p>
    <w:p w:rsidR="001160E5" w:rsidRDefault="00121AE0" w:rsidP="00A444A4">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EB3704" w:rsidRPr="00D2739C">
        <w:rPr>
          <w:b/>
          <w:sz w:val="24"/>
          <w:szCs w:val="24"/>
        </w:rPr>
        <w:t>10 300 000,00</w:t>
      </w:r>
      <w:r w:rsidR="00EB3704"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EB3704">
        <w:rPr>
          <w:rFonts w:ascii="Times New Roman" w:eastAsia="Times New Roman" w:hAnsi="Times New Roman" w:cs="Times New Roman"/>
          <w:color w:val="000000"/>
          <w:sz w:val="24"/>
          <w:szCs w:val="24"/>
          <w:lang w:eastAsia="ru-RU"/>
        </w:rPr>
        <w:t>десять миллионов триста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4709FB" w:rsidRPr="00401595">
        <w:rPr>
          <w:rFonts w:ascii="Times New Roman" w:hAnsi="Times New Roman" w:cs="Times New Roman"/>
          <w:sz w:val="24"/>
          <w:szCs w:val="24"/>
        </w:rPr>
        <w:t>6 757 000,00</w:t>
      </w:r>
      <w:r>
        <w:rPr>
          <w:rFonts w:ascii="Times New Roman" w:eastAsia="Times New Roman" w:hAnsi="Times New Roman" w:cs="Times New Roman"/>
          <w:color w:val="000000"/>
          <w:sz w:val="24"/>
          <w:szCs w:val="24"/>
          <w:lang w:eastAsia="ru-RU"/>
        </w:rPr>
        <w:t xml:space="preserve"> (</w:t>
      </w:r>
      <w:r w:rsidR="004709FB">
        <w:rPr>
          <w:rFonts w:ascii="Times New Roman" w:eastAsia="Times New Roman" w:hAnsi="Times New Roman" w:cs="Times New Roman"/>
          <w:color w:val="000000"/>
          <w:sz w:val="24"/>
          <w:szCs w:val="24"/>
          <w:lang w:eastAsia="ru-RU"/>
        </w:rPr>
        <w:t>шесть миллионов семьсот пятьдесят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34261E">
        <w:rPr>
          <w:rFonts w:ascii="Times New Roman" w:hAnsi="Times New Roman" w:cs="Times New Roman"/>
          <w:sz w:val="24"/>
          <w:szCs w:val="24"/>
        </w:rPr>
        <w:t xml:space="preserve">3 </w:t>
      </w:r>
      <w:r w:rsidR="00BB5F5D" w:rsidRPr="00BB5F5D">
        <w:rPr>
          <w:rFonts w:ascii="Times New Roman" w:hAnsi="Times New Roman" w:cs="Times New Roman"/>
          <w:sz w:val="24"/>
          <w:szCs w:val="24"/>
        </w:rPr>
        <w:t>543 000,00</w:t>
      </w:r>
      <w:r w:rsidR="00BB5F5D" w:rsidRPr="00764AD7">
        <w:rPr>
          <w:sz w:val="26"/>
          <w:szCs w:val="26"/>
        </w:rPr>
        <w:t xml:space="preserve"> </w:t>
      </w:r>
      <w:r w:rsidR="00BB5F5D"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BB5F5D">
        <w:rPr>
          <w:rFonts w:ascii="Times New Roman" w:eastAsia="Times New Roman" w:hAnsi="Times New Roman" w:cs="Times New Roman"/>
          <w:color w:val="000000"/>
          <w:sz w:val="24"/>
          <w:szCs w:val="24"/>
          <w:lang w:eastAsia="ru-RU"/>
        </w:rPr>
        <w:t>три миллиона пятьсот сорок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178F7">
        <w:rPr>
          <w:rFonts w:ascii="Times New Roman" w:hAnsi="Times New Roman" w:cs="Times New Roman"/>
          <w:sz w:val="24"/>
          <w:szCs w:val="24"/>
        </w:rPr>
        <w:t>2060</w:t>
      </w:r>
      <w:r w:rsidR="00C178F7" w:rsidRPr="00C178F7">
        <w:rPr>
          <w:rFonts w:ascii="Times New Roman" w:hAnsi="Times New Roman" w:cs="Times New Roman"/>
          <w:sz w:val="24"/>
          <w:szCs w:val="24"/>
        </w:rPr>
        <w:t>000,00</w:t>
      </w:r>
      <w:r w:rsidR="00C178F7">
        <w:rPr>
          <w:rFonts w:ascii="Times New Roman" w:hAnsi="Times New Roman" w:cs="Times New Roman"/>
          <w:sz w:val="24"/>
          <w:szCs w:val="24"/>
        </w:rPr>
        <w:t xml:space="preserve"> </w:t>
      </w:r>
      <w:r w:rsidR="00C178F7">
        <w:rPr>
          <w:sz w:val="26"/>
          <w:szCs w:val="26"/>
        </w:rPr>
        <w:t xml:space="preserve"> </w:t>
      </w:r>
      <w:r w:rsidRPr="00C22CAD">
        <w:rPr>
          <w:rFonts w:ascii="Times New Roman" w:eastAsia="Times New Roman" w:hAnsi="Times New Roman" w:cs="Times New Roman"/>
          <w:color w:val="000000"/>
          <w:sz w:val="24"/>
          <w:szCs w:val="24"/>
          <w:lang w:eastAsia="ru-RU"/>
        </w:rPr>
        <w:t>(</w:t>
      </w:r>
      <w:r w:rsidR="00C178F7">
        <w:rPr>
          <w:rFonts w:ascii="Times New Roman" w:eastAsia="Times New Roman" w:hAnsi="Times New Roman" w:cs="Times New Roman"/>
          <w:color w:val="000000"/>
          <w:sz w:val="24"/>
          <w:szCs w:val="24"/>
          <w:lang w:eastAsia="ru-RU"/>
        </w:rPr>
        <w:t>два миллиона шестьдесят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A77CAE" w:rsidRPr="00A77CAE">
        <w:rPr>
          <w:rFonts w:ascii="Times New Roman" w:hAnsi="Times New Roman" w:cs="Times New Roman"/>
          <w:sz w:val="24"/>
          <w:szCs w:val="24"/>
        </w:rPr>
        <w:t>1 351 400,00</w:t>
      </w:r>
      <w:r w:rsidR="00A77CAE"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A77CAE">
        <w:rPr>
          <w:rFonts w:ascii="Times New Roman" w:eastAsia="Times New Roman" w:hAnsi="Times New Roman" w:cs="Times New Roman"/>
          <w:color w:val="000000"/>
          <w:sz w:val="24"/>
          <w:szCs w:val="24"/>
          <w:lang w:eastAsia="ru-RU"/>
        </w:rPr>
        <w:t>один миллион триста пятьдесят одна тысяча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A77CAE" w:rsidRPr="00A77CAE">
        <w:rPr>
          <w:rFonts w:ascii="Times New Roman" w:hAnsi="Times New Roman" w:cs="Times New Roman"/>
          <w:sz w:val="24"/>
          <w:szCs w:val="24"/>
        </w:rPr>
        <w:t>708 600,00</w:t>
      </w:r>
      <w:r w:rsidR="00A77CAE" w:rsidRPr="00530BED">
        <w:rPr>
          <w:sz w:val="26"/>
          <w:szCs w:val="26"/>
        </w:rPr>
        <w:t xml:space="preserve"> </w:t>
      </w:r>
      <w:r>
        <w:rPr>
          <w:rFonts w:ascii="Times New Roman" w:eastAsia="Times New Roman" w:hAnsi="Times New Roman" w:cs="Times New Roman"/>
          <w:color w:val="000000"/>
          <w:sz w:val="24"/>
          <w:szCs w:val="24"/>
          <w:lang w:eastAsia="ru-RU"/>
        </w:rPr>
        <w:t>(</w:t>
      </w:r>
      <w:r w:rsidR="00A77CAE">
        <w:rPr>
          <w:rFonts w:ascii="Times New Roman" w:eastAsia="Times New Roman" w:hAnsi="Times New Roman" w:cs="Times New Roman"/>
          <w:color w:val="000000"/>
          <w:sz w:val="24"/>
          <w:szCs w:val="24"/>
          <w:lang w:eastAsia="ru-RU"/>
        </w:rPr>
        <w:t>семьсот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602E0E">
        <w:rPr>
          <w:rFonts w:ascii="Times New Roman" w:hAnsi="Times New Roman" w:cs="Times New Roman"/>
          <w:sz w:val="24"/>
          <w:szCs w:val="24"/>
        </w:rPr>
        <w:t>515</w:t>
      </w:r>
      <w:r w:rsidR="00277382" w:rsidRPr="00277382">
        <w:rPr>
          <w:rFonts w:ascii="Times New Roman" w:hAnsi="Times New Roman" w:cs="Times New Roman"/>
          <w:sz w:val="24"/>
          <w:szCs w:val="24"/>
        </w:rPr>
        <w:t>000,00</w:t>
      </w:r>
      <w:r w:rsidR="00277382"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277382">
        <w:rPr>
          <w:rFonts w:ascii="Times New Roman" w:eastAsia="Times New Roman" w:hAnsi="Times New Roman" w:cs="Times New Roman"/>
          <w:color w:val="000000"/>
          <w:sz w:val="24"/>
          <w:szCs w:val="24"/>
          <w:lang w:eastAsia="ru-RU"/>
        </w:rPr>
        <w:t>пятьсот пятнадцать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25519D">
        <w:rPr>
          <w:rFonts w:ascii="Times New Roman" w:hAnsi="Times New Roman" w:cs="Times New Roman"/>
          <w:sz w:val="24"/>
          <w:szCs w:val="24"/>
        </w:rPr>
        <w:t>2060</w:t>
      </w:r>
      <w:r w:rsidR="0025519D" w:rsidRPr="00C178F7">
        <w:rPr>
          <w:rFonts w:ascii="Times New Roman" w:hAnsi="Times New Roman" w:cs="Times New Roman"/>
          <w:sz w:val="24"/>
          <w:szCs w:val="24"/>
        </w:rPr>
        <w:t>000,00</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75259"/>
    <w:rsid w:val="00087364"/>
    <w:rsid w:val="00090404"/>
    <w:rsid w:val="00091246"/>
    <w:rsid w:val="000A1269"/>
    <w:rsid w:val="000A4532"/>
    <w:rsid w:val="000A5445"/>
    <w:rsid w:val="000B41AF"/>
    <w:rsid w:val="000B4C21"/>
    <w:rsid w:val="000C680E"/>
    <w:rsid w:val="000C7554"/>
    <w:rsid w:val="000F2105"/>
    <w:rsid w:val="00106101"/>
    <w:rsid w:val="00115050"/>
    <w:rsid w:val="001160E5"/>
    <w:rsid w:val="001205A4"/>
    <w:rsid w:val="00121AE0"/>
    <w:rsid w:val="00122E08"/>
    <w:rsid w:val="00130608"/>
    <w:rsid w:val="00133AAC"/>
    <w:rsid w:val="001366CA"/>
    <w:rsid w:val="00141DB3"/>
    <w:rsid w:val="00144B67"/>
    <w:rsid w:val="001507ED"/>
    <w:rsid w:val="00151647"/>
    <w:rsid w:val="0016682F"/>
    <w:rsid w:val="001770FC"/>
    <w:rsid w:val="00182AE8"/>
    <w:rsid w:val="001A10D3"/>
    <w:rsid w:val="001A229F"/>
    <w:rsid w:val="001A32C2"/>
    <w:rsid w:val="001B6F87"/>
    <w:rsid w:val="001C1696"/>
    <w:rsid w:val="001C2116"/>
    <w:rsid w:val="001C5191"/>
    <w:rsid w:val="001D0984"/>
    <w:rsid w:val="001E7573"/>
    <w:rsid w:val="001F4EEA"/>
    <w:rsid w:val="00203626"/>
    <w:rsid w:val="00204F7B"/>
    <w:rsid w:val="00226F01"/>
    <w:rsid w:val="00237C09"/>
    <w:rsid w:val="0024490F"/>
    <w:rsid w:val="0025519D"/>
    <w:rsid w:val="00264ED0"/>
    <w:rsid w:val="00265850"/>
    <w:rsid w:val="00277382"/>
    <w:rsid w:val="0028557B"/>
    <w:rsid w:val="0029139C"/>
    <w:rsid w:val="00292E70"/>
    <w:rsid w:val="00296AFB"/>
    <w:rsid w:val="002D08AB"/>
    <w:rsid w:val="002D2AE5"/>
    <w:rsid w:val="002F3136"/>
    <w:rsid w:val="002F562B"/>
    <w:rsid w:val="002F637D"/>
    <w:rsid w:val="003052C9"/>
    <w:rsid w:val="00310B9A"/>
    <w:rsid w:val="00322785"/>
    <w:rsid w:val="0034261E"/>
    <w:rsid w:val="00352318"/>
    <w:rsid w:val="003541CA"/>
    <w:rsid w:val="00354989"/>
    <w:rsid w:val="00371B60"/>
    <w:rsid w:val="00383295"/>
    <w:rsid w:val="003839A3"/>
    <w:rsid w:val="00386957"/>
    <w:rsid w:val="00387085"/>
    <w:rsid w:val="003876F6"/>
    <w:rsid w:val="003A641A"/>
    <w:rsid w:val="003B04E0"/>
    <w:rsid w:val="003B2568"/>
    <w:rsid w:val="003B78A9"/>
    <w:rsid w:val="003C5CD0"/>
    <w:rsid w:val="003D6C5F"/>
    <w:rsid w:val="003F7C01"/>
    <w:rsid w:val="00401595"/>
    <w:rsid w:val="00403878"/>
    <w:rsid w:val="00404A98"/>
    <w:rsid w:val="00407FF8"/>
    <w:rsid w:val="00424044"/>
    <w:rsid w:val="004407AA"/>
    <w:rsid w:val="004523DE"/>
    <w:rsid w:val="00467E62"/>
    <w:rsid w:val="004709FB"/>
    <w:rsid w:val="00473766"/>
    <w:rsid w:val="00494881"/>
    <w:rsid w:val="004A15A9"/>
    <w:rsid w:val="004A6F47"/>
    <w:rsid w:val="004D2191"/>
    <w:rsid w:val="004D2A43"/>
    <w:rsid w:val="004D3A88"/>
    <w:rsid w:val="004F687C"/>
    <w:rsid w:val="00510427"/>
    <w:rsid w:val="00532E55"/>
    <w:rsid w:val="00542CFF"/>
    <w:rsid w:val="00557309"/>
    <w:rsid w:val="0056186E"/>
    <w:rsid w:val="00564ADE"/>
    <w:rsid w:val="00577FA1"/>
    <w:rsid w:val="00580F41"/>
    <w:rsid w:val="00582A62"/>
    <w:rsid w:val="0058686F"/>
    <w:rsid w:val="00590A76"/>
    <w:rsid w:val="00597643"/>
    <w:rsid w:val="005B56B4"/>
    <w:rsid w:val="005C7D01"/>
    <w:rsid w:val="005D3F53"/>
    <w:rsid w:val="005D4857"/>
    <w:rsid w:val="005D55FF"/>
    <w:rsid w:val="005E3FA4"/>
    <w:rsid w:val="005E55CF"/>
    <w:rsid w:val="005F1974"/>
    <w:rsid w:val="005F79E2"/>
    <w:rsid w:val="0060009E"/>
    <w:rsid w:val="00602E0E"/>
    <w:rsid w:val="006043B9"/>
    <w:rsid w:val="00607520"/>
    <w:rsid w:val="0061184E"/>
    <w:rsid w:val="00614CE6"/>
    <w:rsid w:val="00616493"/>
    <w:rsid w:val="00617E9E"/>
    <w:rsid w:val="00634790"/>
    <w:rsid w:val="00642591"/>
    <w:rsid w:val="006529E6"/>
    <w:rsid w:val="00662A46"/>
    <w:rsid w:val="006642D6"/>
    <w:rsid w:val="00665F26"/>
    <w:rsid w:val="006726DE"/>
    <w:rsid w:val="00677531"/>
    <w:rsid w:val="006B1FB4"/>
    <w:rsid w:val="006B3790"/>
    <w:rsid w:val="006C08BE"/>
    <w:rsid w:val="006C2812"/>
    <w:rsid w:val="006C610F"/>
    <w:rsid w:val="006D1694"/>
    <w:rsid w:val="006D5333"/>
    <w:rsid w:val="006E1A47"/>
    <w:rsid w:val="006E5674"/>
    <w:rsid w:val="006E5BC4"/>
    <w:rsid w:val="006F76CB"/>
    <w:rsid w:val="00705893"/>
    <w:rsid w:val="007068B8"/>
    <w:rsid w:val="00713B5F"/>
    <w:rsid w:val="00724D8D"/>
    <w:rsid w:val="007437BA"/>
    <w:rsid w:val="00745730"/>
    <w:rsid w:val="007463D4"/>
    <w:rsid w:val="00761BD6"/>
    <w:rsid w:val="0078177D"/>
    <w:rsid w:val="0078480F"/>
    <w:rsid w:val="007907EE"/>
    <w:rsid w:val="00795888"/>
    <w:rsid w:val="007A2E5E"/>
    <w:rsid w:val="007A4F1B"/>
    <w:rsid w:val="007B671F"/>
    <w:rsid w:val="007B7412"/>
    <w:rsid w:val="007C55E1"/>
    <w:rsid w:val="007D0B77"/>
    <w:rsid w:val="007D3033"/>
    <w:rsid w:val="007D7DC3"/>
    <w:rsid w:val="007E0E95"/>
    <w:rsid w:val="007F1865"/>
    <w:rsid w:val="00800778"/>
    <w:rsid w:val="00803FBD"/>
    <w:rsid w:val="00807F38"/>
    <w:rsid w:val="008378CA"/>
    <w:rsid w:val="0084102D"/>
    <w:rsid w:val="00841843"/>
    <w:rsid w:val="0084478D"/>
    <w:rsid w:val="00845E68"/>
    <w:rsid w:val="00887CF9"/>
    <w:rsid w:val="008A729F"/>
    <w:rsid w:val="008D12D1"/>
    <w:rsid w:val="008D2C41"/>
    <w:rsid w:val="008D5266"/>
    <w:rsid w:val="008D6AF9"/>
    <w:rsid w:val="008E26FC"/>
    <w:rsid w:val="008F0670"/>
    <w:rsid w:val="00907A04"/>
    <w:rsid w:val="00910617"/>
    <w:rsid w:val="00920DFD"/>
    <w:rsid w:val="009349AD"/>
    <w:rsid w:val="00934C00"/>
    <w:rsid w:val="009370D4"/>
    <w:rsid w:val="0099154B"/>
    <w:rsid w:val="009A1AEB"/>
    <w:rsid w:val="009C3109"/>
    <w:rsid w:val="009C3260"/>
    <w:rsid w:val="009C4CA8"/>
    <w:rsid w:val="009C592D"/>
    <w:rsid w:val="009D5AD0"/>
    <w:rsid w:val="009F1DDF"/>
    <w:rsid w:val="009F2228"/>
    <w:rsid w:val="00A06268"/>
    <w:rsid w:val="00A155A6"/>
    <w:rsid w:val="00A32B79"/>
    <w:rsid w:val="00A34215"/>
    <w:rsid w:val="00A36E29"/>
    <w:rsid w:val="00A4183D"/>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41B7E"/>
    <w:rsid w:val="00B43735"/>
    <w:rsid w:val="00B53367"/>
    <w:rsid w:val="00B64D6F"/>
    <w:rsid w:val="00B65A51"/>
    <w:rsid w:val="00B74513"/>
    <w:rsid w:val="00B877E1"/>
    <w:rsid w:val="00BA43CD"/>
    <w:rsid w:val="00BB5F5D"/>
    <w:rsid w:val="00BC2738"/>
    <w:rsid w:val="00BC46E9"/>
    <w:rsid w:val="00BD40FF"/>
    <w:rsid w:val="00BE002C"/>
    <w:rsid w:val="00BE51B4"/>
    <w:rsid w:val="00BF122F"/>
    <w:rsid w:val="00C013B1"/>
    <w:rsid w:val="00C10BBD"/>
    <w:rsid w:val="00C178F7"/>
    <w:rsid w:val="00C21C6D"/>
    <w:rsid w:val="00C22CAD"/>
    <w:rsid w:val="00C24A66"/>
    <w:rsid w:val="00C254DF"/>
    <w:rsid w:val="00C2757E"/>
    <w:rsid w:val="00C342C4"/>
    <w:rsid w:val="00C35D34"/>
    <w:rsid w:val="00C40CBA"/>
    <w:rsid w:val="00C413C9"/>
    <w:rsid w:val="00C42528"/>
    <w:rsid w:val="00C45FB3"/>
    <w:rsid w:val="00C51969"/>
    <w:rsid w:val="00C52767"/>
    <w:rsid w:val="00C53B3B"/>
    <w:rsid w:val="00C5547F"/>
    <w:rsid w:val="00C573BB"/>
    <w:rsid w:val="00C6099C"/>
    <w:rsid w:val="00C715DC"/>
    <w:rsid w:val="00C73C55"/>
    <w:rsid w:val="00C90422"/>
    <w:rsid w:val="00CA225B"/>
    <w:rsid w:val="00CA6BC5"/>
    <w:rsid w:val="00CA7622"/>
    <w:rsid w:val="00CB04D8"/>
    <w:rsid w:val="00CC004D"/>
    <w:rsid w:val="00CD28CC"/>
    <w:rsid w:val="00CD43CC"/>
    <w:rsid w:val="00D10E7C"/>
    <w:rsid w:val="00D2492D"/>
    <w:rsid w:val="00D269D4"/>
    <w:rsid w:val="00D2739C"/>
    <w:rsid w:val="00D46979"/>
    <w:rsid w:val="00D50457"/>
    <w:rsid w:val="00D563A1"/>
    <w:rsid w:val="00D6121F"/>
    <w:rsid w:val="00D75849"/>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551A"/>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49E7"/>
    <w:rsid w:val="00EE6FAE"/>
    <w:rsid w:val="00F01872"/>
    <w:rsid w:val="00F01F57"/>
    <w:rsid w:val="00F14B63"/>
    <w:rsid w:val="00F2049C"/>
    <w:rsid w:val="00F20679"/>
    <w:rsid w:val="00F23FD9"/>
    <w:rsid w:val="00F30C36"/>
    <w:rsid w:val="00F36DFA"/>
    <w:rsid w:val="00F43339"/>
    <w:rsid w:val="00F43AA1"/>
    <w:rsid w:val="00F67CB4"/>
    <w:rsid w:val="00F67DF3"/>
    <w:rsid w:val="00F7097D"/>
    <w:rsid w:val="00F72EB4"/>
    <w:rsid w:val="00F80AF0"/>
    <w:rsid w:val="00F92226"/>
    <w:rsid w:val="00F938AA"/>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609</TotalTime>
  <Pages>11</Pages>
  <Words>4520</Words>
  <Characters>25769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462</cp:revision>
  <cp:lastPrinted>2019-11-06T04:31:00Z</cp:lastPrinted>
  <dcterms:created xsi:type="dcterms:W3CDTF">2019-09-18T07:37:00Z</dcterms:created>
  <dcterms:modified xsi:type="dcterms:W3CDTF">2019-11-12T04:24:00Z</dcterms:modified>
</cp:coreProperties>
</file>